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B96E13" w:rsidP="00293E28">
      <w:pPr>
        <w:tabs>
          <w:tab w:val="left" w:pos="680"/>
          <w:tab w:val="left" w:pos="851"/>
        </w:tabs>
        <w:jc w:val="center"/>
        <w:rPr>
          <w:b/>
          <w:sz w:val="28"/>
        </w:rPr>
      </w:pPr>
      <w:r>
        <w:rPr>
          <w:b/>
          <w:sz w:val="28"/>
        </w:rPr>
        <w:t xml:space="preserve">Живопись </w:t>
      </w:r>
      <w:r w:rsidR="00147012">
        <w:rPr>
          <w:b/>
          <w:sz w:val="28"/>
        </w:rPr>
        <w:t>в процессе подготовки магистра в сфере декоративно-прикладного искусства и народных промыслов</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EA3031" w:rsidRDefault="00EA3031" w:rsidP="002F1C35">
            <w:pPr>
              <w:pStyle w:val="Style4"/>
              <w:widowControl/>
              <w:spacing w:line="240" w:lineRule="auto"/>
              <w:ind w:firstLine="0"/>
              <w:jc w:val="both"/>
              <w:rPr>
                <w:rStyle w:val="FontStyle149"/>
                <w:sz w:val="28"/>
                <w:szCs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p w:rsidR="00EA3031" w:rsidRDefault="00EA3031" w:rsidP="00EA3031">
            <w:pPr>
              <w:pStyle w:val="Style4"/>
              <w:widowControl/>
              <w:spacing w:line="240" w:lineRule="auto"/>
              <w:ind w:firstLine="0"/>
              <w:jc w:val="center"/>
              <w:rPr>
                <w:rStyle w:val="FontStyle149"/>
                <w:sz w:val="28"/>
                <w:szCs w:val="28"/>
              </w:rPr>
            </w:pPr>
          </w:p>
          <w:p w:rsidR="00980E86" w:rsidRPr="002A6242" w:rsidRDefault="00980E86" w:rsidP="004C0F0D">
            <w:pPr>
              <w:tabs>
                <w:tab w:val="left" w:pos="680"/>
                <w:tab w:val="left" w:pos="851"/>
              </w:tabs>
              <w:rPr>
                <w:sz w:val="28"/>
              </w:rPr>
            </w:pP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3D21F9">
      <w:pPr>
        <w:pStyle w:val="Style15"/>
        <w:tabs>
          <w:tab w:val="left" w:leader="underscore" w:pos="9768"/>
        </w:tabs>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bookmarkStart w:id="0" w:name="_GoBack"/>
      <w:bookmarkEnd w:id="0"/>
    </w:p>
    <w:p w:rsidR="009D3319" w:rsidRDefault="009D3319" w:rsidP="00A57021">
      <w:pPr>
        <w:pStyle w:val="Style15"/>
        <w:tabs>
          <w:tab w:val="left" w:leader="underscore" w:pos="9856"/>
        </w:tabs>
        <w:ind w:firstLine="720"/>
      </w:pPr>
    </w:p>
    <w:p w:rsidR="00A57021" w:rsidRPr="00032065" w:rsidRDefault="00A57021" w:rsidP="00A57021">
      <w:pPr>
        <w:pStyle w:val="Style15"/>
        <w:tabs>
          <w:tab w:val="left" w:leader="underscore" w:pos="9856"/>
        </w:tabs>
        <w:ind w:firstLine="720"/>
      </w:pPr>
      <w:r w:rsidRPr="00032065">
        <w:t>Рабочая программа дисциплины «</w:t>
      </w:r>
      <w:r w:rsidR="00B96E13">
        <w:t xml:space="preserve">Живопись </w:t>
      </w:r>
      <w:r w:rsidR="00EA3031">
        <w:t>в процессе подготовки магистра в сфере декоративн</w:t>
      </w:r>
      <w:proofErr w:type="gramStart"/>
      <w:r w:rsidR="00EA3031">
        <w:t>о-</w:t>
      </w:r>
      <w:proofErr w:type="gramEnd"/>
      <w:r w:rsidR="00EA3031">
        <w:t xml:space="preserve"> прикладного искусства и народных промыслов</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A57021" w:rsidRPr="00032065" w:rsidRDefault="00B3729D" w:rsidP="003D21F9">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 xml:space="preserve"> Блока 1.</w:t>
      </w:r>
      <w:r w:rsidR="00B96E13">
        <w:t>0.14</w:t>
      </w:r>
      <w:r w:rsidR="00293E28">
        <w:t>.</w:t>
      </w:r>
      <w:r w:rsidR="00293E28" w:rsidRPr="00182DC6">
        <w:t xml:space="preserve"> Дисциплины (модули).</w:t>
      </w:r>
    </w:p>
    <w:p w:rsidR="003D21F9" w:rsidRPr="00DD192C" w:rsidRDefault="003D21F9" w:rsidP="003D21F9">
      <w:pPr>
        <w:shd w:val="clear" w:color="auto" w:fill="FFFFFF"/>
        <w:ind w:firstLine="374"/>
        <w:jc w:val="both"/>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D21F9" w:rsidRDefault="003D21F9" w:rsidP="003D21F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32065" w:rsidRDefault="00A57021" w:rsidP="00A57021">
      <w:pPr>
        <w:ind w:firstLine="709"/>
        <w:jc w:val="both"/>
      </w:pPr>
    </w:p>
    <w:p w:rsidR="003D21F9" w:rsidRDefault="003D21F9">
      <w:pPr>
        <w:widowControl/>
        <w:autoSpaceDE/>
        <w:autoSpaceDN/>
        <w:adjustRightInd/>
      </w:pPr>
      <w:r>
        <w:br w:type="page"/>
      </w:r>
    </w:p>
    <w:p w:rsidR="00A57021" w:rsidRPr="00032065" w:rsidRDefault="00A57021" w:rsidP="00A57021">
      <w:pPr>
        <w:ind w:firstLine="709"/>
        <w:jc w:val="both"/>
      </w:pPr>
    </w:p>
    <w:p w:rsidR="00A57021" w:rsidRPr="00032065" w:rsidRDefault="00A57021" w:rsidP="00A57021">
      <w:pPr>
        <w:ind w:firstLine="709"/>
        <w:jc w:val="both"/>
      </w:pPr>
    </w:p>
    <w:p w:rsidR="00A57021" w:rsidRPr="00032065" w:rsidRDefault="00A57021"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w:t>
      </w:r>
      <w:proofErr w:type="gramStart"/>
      <w:r w:rsidRPr="006D45F0">
        <w:rPr>
          <w:b/>
          <w:i/>
        </w:rPr>
        <w:t>обучения по дисциплине</w:t>
      </w:r>
      <w:proofErr w:type="gramEnd"/>
      <w:r w:rsidRPr="006D45F0">
        <w:rPr>
          <w:b/>
          <w:i/>
        </w:rPr>
        <w:t xml:space="preserve">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 xml:space="preserve">Планируемые результаты </w:t>
            </w:r>
            <w:proofErr w:type="gramStart"/>
            <w:r w:rsidRPr="00182DC6">
              <w:rPr>
                <w:b/>
              </w:rPr>
              <w:t>обучения по дисциплине</w:t>
            </w:r>
            <w:proofErr w:type="gramEnd"/>
          </w:p>
        </w:tc>
      </w:tr>
      <w:tr w:rsidR="00293E28" w:rsidRPr="00182DC6" w:rsidTr="00293E28">
        <w:tc>
          <w:tcPr>
            <w:tcW w:w="3119" w:type="dxa"/>
            <w:shd w:val="clear" w:color="auto" w:fill="auto"/>
          </w:tcPr>
          <w:p w:rsidR="00EA3031" w:rsidRPr="00EA3031" w:rsidRDefault="00EA3031" w:rsidP="00EA3031">
            <w:pPr>
              <w:widowControl/>
              <w:autoSpaceDE/>
              <w:autoSpaceDN/>
              <w:adjustRightInd/>
              <w:spacing w:line="260" w:lineRule="auto"/>
              <w:ind w:left="10" w:right="11" w:firstLine="5"/>
              <w:rPr>
                <w:rFonts w:eastAsia="Calibri"/>
                <w:lang w:eastAsia="en-US"/>
              </w:rPr>
            </w:pPr>
            <w:r w:rsidRPr="00EA3031">
              <w:rPr>
                <w:rFonts w:eastAsia="Calibri"/>
                <w:lang w:eastAsia="en-US"/>
              </w:rPr>
              <w:t>ОПК-З. 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293E28" w:rsidRPr="00182DC6" w:rsidRDefault="00EA3031" w:rsidP="00EA3031">
            <w:pPr>
              <w:jc w:val="both"/>
            </w:pPr>
            <w:r w:rsidRPr="00EA3031">
              <w:rPr>
                <w:rFonts w:eastAsia="Calibri"/>
                <w:lang w:eastAsia="en-US"/>
              </w:rPr>
              <w:t>реализовывать проект в материале.</w:t>
            </w:r>
          </w:p>
        </w:tc>
        <w:tc>
          <w:tcPr>
            <w:tcW w:w="3261"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ОПК-3.1</w:t>
            </w:r>
          </w:p>
          <w:p w:rsidR="00EA3031" w:rsidRPr="00EA3031" w:rsidRDefault="00EA3031" w:rsidP="00EA3031">
            <w:pPr>
              <w:widowControl/>
              <w:rPr>
                <w:rFonts w:eastAsia="Calibri"/>
                <w:lang w:eastAsia="en-US"/>
              </w:rPr>
            </w:pPr>
            <w:r>
              <w:rPr>
                <w:rFonts w:eastAsia="Calibri"/>
                <w:lang w:eastAsia="en-US"/>
              </w:rPr>
              <w:t xml:space="preserve">Знать </w:t>
            </w:r>
            <w:r w:rsidRPr="00EA3031">
              <w:rPr>
                <w:rFonts w:eastAsia="Calibri"/>
                <w:lang w:eastAsia="en-US"/>
              </w:rPr>
              <w:t xml:space="preserve">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ОПК-3.2</w:t>
            </w:r>
          </w:p>
          <w:p w:rsidR="00EA3031" w:rsidRPr="00EA3031" w:rsidRDefault="00EA3031" w:rsidP="00EA3031">
            <w:pPr>
              <w:widowControl/>
              <w:rPr>
                <w:rFonts w:eastAsia="Calibri"/>
                <w:lang w:eastAsia="en-US"/>
              </w:rPr>
            </w:pPr>
            <w:r>
              <w:rPr>
                <w:rFonts w:eastAsia="Calibri"/>
                <w:lang w:eastAsia="en-US"/>
              </w:rPr>
              <w:t>Уметь</w:t>
            </w:r>
            <w:r w:rsidRPr="00EA3031">
              <w:rPr>
                <w:rFonts w:eastAsia="Calibri"/>
                <w:lang w:eastAsia="en-US"/>
              </w:rPr>
              <w:t xml:space="preserve">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sidRPr="00EA3031">
              <w:rPr>
                <w:rFonts w:eastAsia="Calibri"/>
                <w:lang w:eastAsia="en-US"/>
              </w:rPr>
              <w:t>ОПК-3.3</w:t>
            </w:r>
            <w:r>
              <w:rPr>
                <w:rFonts w:eastAsia="Calibri"/>
                <w:lang w:eastAsia="en-US"/>
              </w:rPr>
              <w:tab/>
            </w:r>
          </w:p>
          <w:p w:rsidR="00293E28" w:rsidRPr="00182DC6" w:rsidRDefault="00515CA9" w:rsidP="00EA3031">
            <w:r>
              <w:rPr>
                <w:rFonts w:eastAsia="Calibri"/>
                <w:lang w:eastAsia="en-US"/>
              </w:rPr>
              <w:t>Владеть</w:t>
            </w:r>
            <w:r w:rsidR="00EA3031" w:rsidRPr="00EA3031">
              <w:rPr>
                <w:rFonts w:eastAsia="Calibri"/>
                <w:lang w:eastAsia="en-US"/>
              </w:rPr>
              <w:t xml:space="preserve"> </w:t>
            </w:r>
            <w:r w:rsidR="00EA3031"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764"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 xml:space="preserve">Знает 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Умеет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Pr>
                <w:rFonts w:eastAsia="Calibri"/>
                <w:lang w:eastAsia="en-US"/>
              </w:rPr>
              <w:tab/>
            </w:r>
          </w:p>
          <w:p w:rsidR="00293E28" w:rsidRPr="00182DC6" w:rsidRDefault="00EA3031" w:rsidP="00515CA9">
            <w:pPr>
              <w:jc w:val="both"/>
            </w:pPr>
            <w:r w:rsidRPr="00EA3031">
              <w:rPr>
                <w:rFonts w:eastAsia="Calibri"/>
                <w:lang w:eastAsia="en-US"/>
              </w:rPr>
              <w:t xml:space="preserve">Владеет </w:t>
            </w:r>
            <w:r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 xml:space="preserve">Изучение дисциплины позволит </w:t>
      </w:r>
      <w:proofErr w:type="gramStart"/>
      <w:r w:rsidRPr="00E30CCB">
        <w:t>обучающимся</w:t>
      </w:r>
      <w:proofErr w:type="gramEnd"/>
      <w:r w:rsidRPr="00E30CCB">
        <w:t xml:space="preserve">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515CA9" w:rsidP="00641AA8">
            <w:pPr>
              <w:widowControl/>
              <w:suppressAutoHyphens/>
              <w:autoSpaceDE/>
              <w:autoSpaceDN/>
              <w:adjustRightInd/>
              <w:jc w:val="both"/>
            </w:pPr>
            <w:r>
              <w:t>О</w:t>
            </w:r>
            <w:r w:rsidR="00E876C5">
              <w:t>ПК</w:t>
            </w:r>
            <w:r w:rsidR="00293E28">
              <w:t>-</w:t>
            </w:r>
            <w:r w:rsidR="00E876C5">
              <w:t>3</w:t>
            </w:r>
          </w:p>
        </w:tc>
        <w:tc>
          <w:tcPr>
            <w:tcW w:w="2258" w:type="dxa"/>
            <w:shd w:val="clear" w:color="auto" w:fill="auto"/>
          </w:tcPr>
          <w:p w:rsidR="00B96E13" w:rsidRPr="00B96E13" w:rsidRDefault="00B96E13" w:rsidP="00B96E13">
            <w:pPr>
              <w:widowControl/>
              <w:rPr>
                <w:rFonts w:eastAsia="Calibri"/>
                <w:lang w:eastAsia="en-US"/>
              </w:rPr>
            </w:pPr>
            <w:r w:rsidRPr="00B96E13">
              <w:rPr>
                <w:rFonts w:eastAsia="Calibri"/>
                <w:lang w:eastAsia="en-US"/>
              </w:rPr>
              <w:t>Рисунок в процессе подготовки магистра в сфере декоративно-прикладного  искусства и народных промыслов</w:t>
            </w:r>
          </w:p>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Производственное мастерство в сфере декоративно-прикладного  искусства и народных промыслов</w:t>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Методологические основы проектирования в </w:t>
            </w:r>
            <w:proofErr w:type="spellStart"/>
            <w:r w:rsidRPr="00E876C5">
              <w:rPr>
                <w:rFonts w:eastAsia="Calibri"/>
                <w:lang w:eastAsia="en-US"/>
              </w:rPr>
              <w:t>ДПИиНП</w:t>
            </w:r>
            <w:proofErr w:type="spellEnd"/>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 </w:t>
            </w:r>
          </w:p>
          <w:p w:rsidR="00E876C5" w:rsidRPr="00F4637D" w:rsidRDefault="00E876C5" w:rsidP="00E876C5"/>
        </w:tc>
        <w:tc>
          <w:tcPr>
            <w:tcW w:w="2522" w:type="dxa"/>
            <w:shd w:val="clear" w:color="auto" w:fill="auto"/>
          </w:tcPr>
          <w:p w:rsidR="00E876C5" w:rsidRDefault="00B96E13" w:rsidP="00E876C5">
            <w:pPr>
              <w:widowControl/>
              <w:rPr>
                <w:rFonts w:eastAsia="Calibri"/>
                <w:lang w:eastAsia="en-US"/>
              </w:rPr>
            </w:pPr>
            <w:r w:rsidRPr="00E876C5">
              <w:rPr>
                <w:rFonts w:eastAsia="Calibri"/>
                <w:lang w:eastAsia="en-US"/>
              </w:rPr>
              <w:t xml:space="preserve"> </w:t>
            </w:r>
            <w:r w:rsidR="00E876C5" w:rsidRPr="00E876C5">
              <w:rPr>
                <w:rFonts w:eastAsia="Calibri"/>
                <w:lang w:eastAsia="en-US"/>
              </w:rPr>
              <w:t>(П) проектная практика</w:t>
            </w:r>
          </w:p>
          <w:p w:rsidR="00E876C5" w:rsidRPr="00E876C5" w:rsidRDefault="00E876C5" w:rsidP="00E876C5">
            <w:pPr>
              <w:widowControl/>
              <w:rPr>
                <w:rFonts w:eastAsia="Calibri"/>
                <w:lang w:eastAsia="en-US"/>
              </w:rPr>
            </w:pPr>
            <w:r w:rsidRPr="00E876C5">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Default="00E876C5" w:rsidP="00E876C5">
            <w:pPr>
              <w:rPr>
                <w:rFonts w:eastAsia="Calibri"/>
                <w:lang w:eastAsia="en-US"/>
              </w:rPr>
            </w:pPr>
            <w:r w:rsidRPr="00E876C5">
              <w:rPr>
                <w:rFonts w:eastAsia="Calibri"/>
                <w:lang w:eastAsia="en-US"/>
              </w:rPr>
              <w:t>Подготовка к процедуре защиты и защита выпускной</w:t>
            </w:r>
            <w:r>
              <w:rPr>
                <w:rFonts w:eastAsia="Calibri"/>
                <w:lang w:eastAsia="en-US"/>
              </w:rPr>
              <w:t xml:space="preserve"> </w:t>
            </w:r>
          </w:p>
          <w:p w:rsidR="00293E28" w:rsidRPr="00F4637D" w:rsidRDefault="00E876C5" w:rsidP="00E876C5">
            <w:r>
              <w:rPr>
                <w:rFonts w:eastAsia="Calibri"/>
                <w:lang w:eastAsia="en-US"/>
              </w:rPr>
              <w:t>квалификационной работы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proofErr w:type="gramStart"/>
      <w:r w:rsidRPr="00A4536B">
        <w:t>Дисциплина «</w:t>
      </w:r>
      <w:r w:rsidR="00B96E13">
        <w:t>Живопись</w:t>
      </w:r>
      <w:r w:rsidR="00E876C5">
        <w:t xml:space="preserve"> в процессе подготовки магистра в сфере декоративно-прикладного искусства и народных промыслов </w:t>
      </w:r>
      <w:r w:rsidRPr="00F80FBE">
        <w:t>»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roofErr w:type="gramEnd"/>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3D21F9" w:rsidRDefault="003D21F9" w:rsidP="00293E28">
            <w:pPr>
              <w:jc w:val="center"/>
              <w:rPr>
                <w:b/>
                <w:i/>
              </w:rPr>
            </w:pPr>
            <w:r w:rsidRPr="003D21F9">
              <w:rPr>
                <w:b/>
                <w:i/>
              </w:rPr>
              <w:t xml:space="preserve">Заочная </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3D21F9" w:rsidRDefault="003D21F9" w:rsidP="00293E28">
            <w:pPr>
              <w:jc w:val="center"/>
            </w:pPr>
            <w:r w:rsidRPr="003D21F9">
              <w:t>72(2ЗЕТ)</w:t>
            </w:r>
          </w:p>
        </w:tc>
      </w:tr>
      <w:tr w:rsidR="00293E28" w:rsidRPr="00D80EC3" w:rsidTr="00293E28">
        <w:trPr>
          <w:trHeight w:val="245"/>
        </w:trPr>
        <w:tc>
          <w:tcPr>
            <w:tcW w:w="5637" w:type="dxa"/>
          </w:tcPr>
          <w:p w:rsidR="00293E28" w:rsidRPr="00D80EC3" w:rsidRDefault="00293E28" w:rsidP="00293E28">
            <w:pPr>
              <w:jc w:val="both"/>
              <w:rPr>
                <w:b/>
              </w:rPr>
            </w:pPr>
            <w:r>
              <w:rPr>
                <w:b/>
              </w:rPr>
              <w:t>Семестр</w:t>
            </w:r>
          </w:p>
        </w:tc>
        <w:tc>
          <w:tcPr>
            <w:tcW w:w="1984" w:type="dxa"/>
          </w:tcPr>
          <w:p w:rsidR="00293E28" w:rsidRPr="00D80EC3" w:rsidRDefault="00425E0F" w:rsidP="00293E28">
            <w:pPr>
              <w:jc w:val="center"/>
            </w:pPr>
            <w:r>
              <w:t>1</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3D21F9" w:rsidRDefault="003D21F9" w:rsidP="00293E28">
            <w:pPr>
              <w:jc w:val="center"/>
            </w:pPr>
            <w:r w:rsidRPr="003D21F9">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3D21F9" w:rsidRDefault="003D21F9" w:rsidP="00293E28">
            <w:pPr>
              <w:jc w:val="center"/>
            </w:pPr>
            <w:r w:rsidRPr="003D21F9">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3D21F9" w:rsidRDefault="003D21F9" w:rsidP="00293E28">
            <w:pPr>
              <w:jc w:val="center"/>
            </w:pPr>
            <w:r w:rsidRPr="003D21F9">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3D21F9" w:rsidRDefault="003D21F9" w:rsidP="00293E28">
            <w:pPr>
              <w:jc w:val="center"/>
            </w:pPr>
            <w:r w:rsidRPr="003D21F9">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3D21F9" w:rsidRDefault="003D21F9" w:rsidP="00293E28">
            <w:pPr>
              <w:jc w:val="center"/>
            </w:pPr>
            <w:r w:rsidRPr="003D21F9">
              <w:t>52</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3D21F9" w:rsidRPr="00032065" w:rsidTr="003D21F9">
        <w:tc>
          <w:tcPr>
            <w:tcW w:w="534" w:type="dxa"/>
            <w:vMerge w:val="restart"/>
          </w:tcPr>
          <w:p w:rsidR="003D21F9" w:rsidRPr="00032065" w:rsidRDefault="003D21F9" w:rsidP="00F50FCF">
            <w:pPr>
              <w:jc w:val="center"/>
              <w:rPr>
                <w:b/>
              </w:rPr>
            </w:pPr>
          </w:p>
          <w:p w:rsidR="003D21F9" w:rsidRPr="00032065" w:rsidRDefault="003D21F9" w:rsidP="00F50FCF">
            <w:pPr>
              <w:jc w:val="center"/>
              <w:rPr>
                <w:b/>
              </w:rPr>
            </w:pPr>
            <w:r w:rsidRPr="00032065">
              <w:rPr>
                <w:b/>
              </w:rPr>
              <w:t>№ п/п</w:t>
            </w:r>
          </w:p>
        </w:tc>
        <w:tc>
          <w:tcPr>
            <w:tcW w:w="3402" w:type="dxa"/>
            <w:vMerge w:val="restart"/>
          </w:tcPr>
          <w:p w:rsidR="003D21F9" w:rsidRPr="00032065" w:rsidRDefault="003D21F9" w:rsidP="00F50FCF">
            <w:pPr>
              <w:jc w:val="center"/>
              <w:rPr>
                <w:b/>
              </w:rPr>
            </w:pPr>
          </w:p>
          <w:p w:rsidR="003D21F9" w:rsidRPr="00032065" w:rsidRDefault="003D21F9" w:rsidP="008232D1">
            <w:pPr>
              <w:tabs>
                <w:tab w:val="center" w:pos="1593"/>
              </w:tabs>
              <w:rPr>
                <w:b/>
              </w:rPr>
            </w:pPr>
            <w:r>
              <w:rPr>
                <w:b/>
              </w:rPr>
              <w:tab/>
            </w:r>
            <w:r w:rsidRPr="00032065">
              <w:rPr>
                <w:b/>
              </w:rPr>
              <w:t>Раздел/тема</w:t>
            </w:r>
          </w:p>
        </w:tc>
        <w:tc>
          <w:tcPr>
            <w:tcW w:w="4536" w:type="dxa"/>
            <w:gridSpan w:val="4"/>
          </w:tcPr>
          <w:p w:rsidR="003D21F9" w:rsidRPr="00032065" w:rsidRDefault="003D21F9" w:rsidP="00F50FCF">
            <w:pPr>
              <w:jc w:val="center"/>
              <w:rPr>
                <w:b/>
              </w:rPr>
            </w:pPr>
            <w:r w:rsidRPr="00032065">
              <w:rPr>
                <w:b/>
              </w:rPr>
              <w:t>Виды учебной работы (в часах)</w:t>
            </w:r>
          </w:p>
        </w:tc>
      </w:tr>
      <w:tr w:rsidR="003D21F9" w:rsidRPr="00032065" w:rsidTr="003D21F9">
        <w:tc>
          <w:tcPr>
            <w:tcW w:w="534" w:type="dxa"/>
            <w:vMerge/>
          </w:tcPr>
          <w:p w:rsidR="003D21F9" w:rsidRPr="00032065" w:rsidRDefault="003D21F9" w:rsidP="00F50FCF">
            <w:pPr>
              <w:jc w:val="center"/>
              <w:rPr>
                <w:b/>
              </w:rPr>
            </w:pPr>
          </w:p>
        </w:tc>
        <w:tc>
          <w:tcPr>
            <w:tcW w:w="3402" w:type="dxa"/>
            <w:vMerge/>
          </w:tcPr>
          <w:p w:rsidR="003D21F9" w:rsidRPr="00032065" w:rsidRDefault="003D21F9" w:rsidP="00F50FCF">
            <w:pPr>
              <w:jc w:val="center"/>
              <w:rPr>
                <w:b/>
              </w:rPr>
            </w:pPr>
          </w:p>
        </w:tc>
        <w:tc>
          <w:tcPr>
            <w:tcW w:w="2693" w:type="dxa"/>
            <w:gridSpan w:val="3"/>
          </w:tcPr>
          <w:p w:rsidR="003D21F9" w:rsidRPr="00032065" w:rsidRDefault="003D21F9" w:rsidP="00F50FCF">
            <w:pPr>
              <w:jc w:val="center"/>
              <w:rPr>
                <w:b/>
              </w:rPr>
            </w:pPr>
            <w:r w:rsidRPr="00032065">
              <w:rPr>
                <w:b/>
              </w:rPr>
              <w:t>Аудиторная работа</w:t>
            </w:r>
          </w:p>
        </w:tc>
        <w:tc>
          <w:tcPr>
            <w:tcW w:w="1843" w:type="dxa"/>
            <w:vMerge w:val="restart"/>
          </w:tcPr>
          <w:p w:rsidR="003D21F9" w:rsidRPr="00032065" w:rsidRDefault="003D21F9" w:rsidP="00F50FCF">
            <w:pPr>
              <w:jc w:val="center"/>
              <w:rPr>
                <w:b/>
              </w:rPr>
            </w:pPr>
            <w:r w:rsidRPr="00032065">
              <w:rPr>
                <w:b/>
              </w:rPr>
              <w:t>Самостоятельная работа</w:t>
            </w:r>
          </w:p>
        </w:tc>
      </w:tr>
      <w:tr w:rsidR="003D21F9" w:rsidRPr="00032065" w:rsidTr="003D21F9">
        <w:tc>
          <w:tcPr>
            <w:tcW w:w="534" w:type="dxa"/>
            <w:vMerge/>
          </w:tcPr>
          <w:p w:rsidR="003D21F9" w:rsidRPr="00032065" w:rsidRDefault="003D21F9" w:rsidP="00F50FCF">
            <w:pPr>
              <w:jc w:val="both"/>
            </w:pPr>
          </w:p>
        </w:tc>
        <w:tc>
          <w:tcPr>
            <w:tcW w:w="3402" w:type="dxa"/>
            <w:vMerge/>
          </w:tcPr>
          <w:p w:rsidR="003D21F9" w:rsidRPr="00032065" w:rsidRDefault="003D21F9" w:rsidP="00F50FCF">
            <w:pPr>
              <w:jc w:val="both"/>
            </w:pPr>
          </w:p>
        </w:tc>
        <w:tc>
          <w:tcPr>
            <w:tcW w:w="709" w:type="dxa"/>
          </w:tcPr>
          <w:p w:rsidR="003D21F9" w:rsidRPr="00032065" w:rsidRDefault="003D21F9" w:rsidP="00F50FCF">
            <w:pPr>
              <w:jc w:val="center"/>
              <w:rPr>
                <w:b/>
              </w:rPr>
            </w:pPr>
            <w:r w:rsidRPr="00032065">
              <w:rPr>
                <w:b/>
              </w:rPr>
              <w:t>Л</w:t>
            </w:r>
            <w:r>
              <w:rPr>
                <w:b/>
              </w:rPr>
              <w:t>З</w:t>
            </w:r>
          </w:p>
        </w:tc>
        <w:tc>
          <w:tcPr>
            <w:tcW w:w="1134" w:type="dxa"/>
          </w:tcPr>
          <w:p w:rsidR="003D21F9" w:rsidRPr="00032065" w:rsidRDefault="003D21F9" w:rsidP="00F50FCF">
            <w:pPr>
              <w:jc w:val="center"/>
              <w:rPr>
                <w:b/>
              </w:rPr>
            </w:pPr>
            <w:r>
              <w:rPr>
                <w:b/>
              </w:rPr>
              <w:t>ПЗ</w:t>
            </w:r>
          </w:p>
        </w:tc>
        <w:tc>
          <w:tcPr>
            <w:tcW w:w="850" w:type="dxa"/>
          </w:tcPr>
          <w:p w:rsidR="003D21F9" w:rsidRPr="00032065" w:rsidRDefault="003D21F9" w:rsidP="00F50FCF">
            <w:pPr>
              <w:jc w:val="center"/>
              <w:rPr>
                <w:b/>
              </w:rPr>
            </w:pPr>
            <w:proofErr w:type="spellStart"/>
            <w:r>
              <w:rPr>
                <w:b/>
              </w:rPr>
              <w:t>ЛабЗ</w:t>
            </w:r>
            <w:proofErr w:type="spellEnd"/>
          </w:p>
        </w:tc>
        <w:tc>
          <w:tcPr>
            <w:tcW w:w="1843" w:type="dxa"/>
            <w:vMerge/>
          </w:tcPr>
          <w:p w:rsidR="003D21F9" w:rsidRPr="00032065" w:rsidRDefault="003D21F9" w:rsidP="00F50FCF">
            <w:pPr>
              <w:jc w:val="both"/>
            </w:pPr>
          </w:p>
        </w:tc>
      </w:tr>
      <w:tr w:rsidR="003D21F9" w:rsidRPr="002D5ADC" w:rsidTr="003D21F9">
        <w:tc>
          <w:tcPr>
            <w:tcW w:w="534" w:type="dxa"/>
          </w:tcPr>
          <w:p w:rsidR="003D21F9" w:rsidRPr="00032065" w:rsidRDefault="003D21F9" w:rsidP="000F1B6F">
            <w:pPr>
              <w:pStyle w:val="a9"/>
              <w:numPr>
                <w:ilvl w:val="0"/>
                <w:numId w:val="2"/>
              </w:numPr>
              <w:jc w:val="both"/>
            </w:pPr>
          </w:p>
        </w:tc>
        <w:tc>
          <w:tcPr>
            <w:tcW w:w="3402" w:type="dxa"/>
          </w:tcPr>
          <w:p w:rsidR="003D21F9" w:rsidRPr="0044215B" w:rsidRDefault="003D21F9" w:rsidP="00147012">
            <w:r w:rsidRPr="0044215B">
              <w:t>Тема 1</w:t>
            </w:r>
            <w:r>
              <w:t xml:space="preserve"> Живопись одетой модели в интерьере</w:t>
            </w:r>
          </w:p>
        </w:tc>
        <w:tc>
          <w:tcPr>
            <w:tcW w:w="709" w:type="dxa"/>
          </w:tcPr>
          <w:p w:rsidR="003D21F9" w:rsidRPr="004B1F25" w:rsidRDefault="003D21F9" w:rsidP="00045ECC">
            <w:pPr>
              <w:jc w:val="center"/>
            </w:pPr>
          </w:p>
        </w:tc>
        <w:tc>
          <w:tcPr>
            <w:tcW w:w="1134" w:type="dxa"/>
          </w:tcPr>
          <w:p w:rsidR="003D21F9" w:rsidRPr="004B1F25" w:rsidRDefault="003D21F9" w:rsidP="005F2469">
            <w:pPr>
              <w:jc w:val="center"/>
            </w:pPr>
            <w:r>
              <w:t>18</w:t>
            </w:r>
          </w:p>
        </w:tc>
        <w:tc>
          <w:tcPr>
            <w:tcW w:w="850" w:type="dxa"/>
          </w:tcPr>
          <w:p w:rsidR="003D21F9" w:rsidRPr="002D5ADC" w:rsidRDefault="003D21F9" w:rsidP="00045ECC">
            <w:pPr>
              <w:jc w:val="center"/>
              <w:rPr>
                <w:highlight w:val="magenta"/>
              </w:rPr>
            </w:pPr>
          </w:p>
        </w:tc>
        <w:tc>
          <w:tcPr>
            <w:tcW w:w="1843" w:type="dxa"/>
          </w:tcPr>
          <w:p w:rsidR="003D21F9" w:rsidRPr="0099331D" w:rsidRDefault="003D21F9" w:rsidP="005F68CB">
            <w:pPr>
              <w:jc w:val="center"/>
              <w:rPr>
                <w:highlight w:val="magenta"/>
              </w:rPr>
            </w:pPr>
            <w:r w:rsidRPr="003B0398">
              <w:t>17</w:t>
            </w:r>
          </w:p>
        </w:tc>
      </w:tr>
      <w:tr w:rsidR="003D21F9" w:rsidRPr="00032065" w:rsidTr="003D21F9">
        <w:tc>
          <w:tcPr>
            <w:tcW w:w="534" w:type="dxa"/>
          </w:tcPr>
          <w:p w:rsidR="003D21F9" w:rsidRPr="00032065" w:rsidRDefault="003D21F9" w:rsidP="000F1B6F">
            <w:pPr>
              <w:pStyle w:val="a9"/>
              <w:numPr>
                <w:ilvl w:val="0"/>
                <w:numId w:val="2"/>
              </w:numPr>
              <w:jc w:val="both"/>
            </w:pPr>
          </w:p>
        </w:tc>
        <w:tc>
          <w:tcPr>
            <w:tcW w:w="3402" w:type="dxa"/>
          </w:tcPr>
          <w:p w:rsidR="003D21F9" w:rsidRPr="0044215B" w:rsidRDefault="003D21F9" w:rsidP="00147012">
            <w:r>
              <w:t>Тема 2</w:t>
            </w:r>
            <w:r w:rsidRPr="0044215B">
              <w:t xml:space="preserve">. </w:t>
            </w:r>
            <w:r>
              <w:t>Живопись обнаженной модели</w:t>
            </w:r>
            <w:r w:rsidRPr="00B12190">
              <w:t xml:space="preserve"> с элементами интерьера</w:t>
            </w:r>
          </w:p>
        </w:tc>
        <w:tc>
          <w:tcPr>
            <w:tcW w:w="709" w:type="dxa"/>
          </w:tcPr>
          <w:p w:rsidR="003D21F9" w:rsidRPr="00032065" w:rsidRDefault="003D21F9" w:rsidP="005F68CB">
            <w:pPr>
              <w:jc w:val="center"/>
            </w:pPr>
          </w:p>
        </w:tc>
        <w:tc>
          <w:tcPr>
            <w:tcW w:w="1134" w:type="dxa"/>
          </w:tcPr>
          <w:p w:rsidR="003D21F9" w:rsidRPr="00032065" w:rsidRDefault="003D21F9" w:rsidP="005F2469">
            <w:pPr>
              <w:jc w:val="center"/>
            </w:pPr>
            <w:r>
              <w:t>18</w:t>
            </w:r>
          </w:p>
        </w:tc>
        <w:tc>
          <w:tcPr>
            <w:tcW w:w="850" w:type="dxa"/>
          </w:tcPr>
          <w:p w:rsidR="003D21F9" w:rsidRPr="00032065" w:rsidRDefault="003D21F9" w:rsidP="005F68CB">
            <w:pPr>
              <w:jc w:val="center"/>
            </w:pPr>
          </w:p>
        </w:tc>
        <w:tc>
          <w:tcPr>
            <w:tcW w:w="1843" w:type="dxa"/>
          </w:tcPr>
          <w:p w:rsidR="003D21F9" w:rsidRPr="008731E8" w:rsidRDefault="003D21F9" w:rsidP="005F68CB">
            <w:pPr>
              <w:jc w:val="center"/>
            </w:pPr>
            <w:r>
              <w:t>17</w:t>
            </w:r>
          </w:p>
        </w:tc>
      </w:tr>
      <w:tr w:rsidR="003D21F9" w:rsidRPr="00032065" w:rsidTr="003D21F9">
        <w:tc>
          <w:tcPr>
            <w:tcW w:w="534" w:type="dxa"/>
            <w:shd w:val="clear" w:color="auto" w:fill="auto"/>
          </w:tcPr>
          <w:p w:rsidR="003D21F9" w:rsidRPr="00032065" w:rsidRDefault="003D21F9" w:rsidP="00147012">
            <w:pPr>
              <w:pStyle w:val="a9"/>
              <w:ind w:left="360"/>
              <w:jc w:val="both"/>
            </w:pPr>
          </w:p>
        </w:tc>
        <w:tc>
          <w:tcPr>
            <w:tcW w:w="3402" w:type="dxa"/>
            <w:shd w:val="clear" w:color="auto" w:fill="auto"/>
          </w:tcPr>
          <w:p w:rsidR="003D21F9" w:rsidRPr="00032065" w:rsidRDefault="003D21F9" w:rsidP="00147012">
            <w:pPr>
              <w:jc w:val="both"/>
              <w:rPr>
                <w:b/>
              </w:rPr>
            </w:pPr>
            <w:r w:rsidRPr="00032065">
              <w:rPr>
                <w:b/>
              </w:rPr>
              <w:t xml:space="preserve">Итого </w:t>
            </w:r>
            <w:r>
              <w:rPr>
                <w:b/>
              </w:rPr>
              <w:t>в 1</w:t>
            </w:r>
            <w:r w:rsidRPr="00032065">
              <w:rPr>
                <w:b/>
              </w:rPr>
              <w:t xml:space="preserve"> семестр</w:t>
            </w:r>
            <w:r>
              <w:rPr>
                <w:b/>
              </w:rPr>
              <w:t>е</w:t>
            </w:r>
          </w:p>
        </w:tc>
        <w:tc>
          <w:tcPr>
            <w:tcW w:w="709" w:type="dxa"/>
            <w:shd w:val="clear" w:color="auto" w:fill="auto"/>
          </w:tcPr>
          <w:p w:rsidR="003D21F9" w:rsidRPr="00032065" w:rsidRDefault="003D21F9" w:rsidP="00147012">
            <w:pPr>
              <w:jc w:val="center"/>
            </w:pPr>
          </w:p>
        </w:tc>
        <w:tc>
          <w:tcPr>
            <w:tcW w:w="1134" w:type="dxa"/>
            <w:shd w:val="clear" w:color="auto" w:fill="auto"/>
          </w:tcPr>
          <w:p w:rsidR="003D21F9" w:rsidRPr="00032065" w:rsidRDefault="003D21F9" w:rsidP="00147012">
            <w:pPr>
              <w:jc w:val="center"/>
            </w:pPr>
            <w:r>
              <w:t>36</w:t>
            </w:r>
          </w:p>
        </w:tc>
        <w:tc>
          <w:tcPr>
            <w:tcW w:w="850" w:type="dxa"/>
            <w:shd w:val="clear" w:color="auto" w:fill="auto"/>
          </w:tcPr>
          <w:p w:rsidR="003D21F9" w:rsidRPr="00032065" w:rsidRDefault="003D21F9" w:rsidP="00147012">
            <w:pPr>
              <w:jc w:val="center"/>
            </w:pPr>
          </w:p>
        </w:tc>
        <w:tc>
          <w:tcPr>
            <w:tcW w:w="1843" w:type="dxa"/>
            <w:shd w:val="clear" w:color="auto" w:fill="auto"/>
          </w:tcPr>
          <w:p w:rsidR="003D21F9" w:rsidRPr="00032065" w:rsidRDefault="003D21F9" w:rsidP="00147012">
            <w:pPr>
              <w:jc w:val="center"/>
            </w:pPr>
            <w:r>
              <w:t>34</w:t>
            </w: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3D21F9">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3D21F9" w:rsidRPr="00032065" w:rsidTr="003D21F9">
        <w:tc>
          <w:tcPr>
            <w:tcW w:w="534" w:type="dxa"/>
            <w:vMerge w:val="restart"/>
          </w:tcPr>
          <w:p w:rsidR="003D21F9" w:rsidRPr="00032065" w:rsidRDefault="003D21F9" w:rsidP="00147012">
            <w:pPr>
              <w:jc w:val="center"/>
              <w:rPr>
                <w:b/>
              </w:rPr>
            </w:pPr>
          </w:p>
          <w:p w:rsidR="003D21F9" w:rsidRPr="00032065" w:rsidRDefault="003D21F9" w:rsidP="00147012">
            <w:pPr>
              <w:jc w:val="center"/>
              <w:rPr>
                <w:b/>
              </w:rPr>
            </w:pPr>
            <w:r w:rsidRPr="00032065">
              <w:rPr>
                <w:b/>
              </w:rPr>
              <w:t xml:space="preserve">№ </w:t>
            </w:r>
            <w:proofErr w:type="gramStart"/>
            <w:r w:rsidRPr="00032065">
              <w:rPr>
                <w:b/>
              </w:rPr>
              <w:t>п</w:t>
            </w:r>
            <w:proofErr w:type="gramEnd"/>
            <w:r w:rsidRPr="00032065">
              <w:rPr>
                <w:b/>
              </w:rPr>
              <w:t>/п</w:t>
            </w:r>
          </w:p>
        </w:tc>
        <w:tc>
          <w:tcPr>
            <w:tcW w:w="3402" w:type="dxa"/>
            <w:vMerge w:val="restart"/>
          </w:tcPr>
          <w:p w:rsidR="003D21F9" w:rsidRPr="00032065" w:rsidRDefault="003D21F9" w:rsidP="00147012">
            <w:pPr>
              <w:jc w:val="center"/>
              <w:rPr>
                <w:b/>
              </w:rPr>
            </w:pPr>
          </w:p>
          <w:p w:rsidR="003D21F9" w:rsidRPr="00032065" w:rsidRDefault="003D21F9" w:rsidP="00147012">
            <w:pPr>
              <w:tabs>
                <w:tab w:val="center" w:pos="1593"/>
              </w:tabs>
              <w:rPr>
                <w:b/>
              </w:rPr>
            </w:pPr>
            <w:r>
              <w:rPr>
                <w:b/>
              </w:rPr>
              <w:tab/>
            </w:r>
            <w:r w:rsidRPr="00032065">
              <w:rPr>
                <w:b/>
              </w:rPr>
              <w:t>Раздел/тема</w:t>
            </w:r>
          </w:p>
        </w:tc>
        <w:tc>
          <w:tcPr>
            <w:tcW w:w="4536" w:type="dxa"/>
            <w:gridSpan w:val="4"/>
          </w:tcPr>
          <w:p w:rsidR="003D21F9" w:rsidRPr="00032065" w:rsidRDefault="003D21F9" w:rsidP="00147012">
            <w:pPr>
              <w:jc w:val="center"/>
              <w:rPr>
                <w:b/>
              </w:rPr>
            </w:pPr>
            <w:r w:rsidRPr="00032065">
              <w:rPr>
                <w:b/>
              </w:rPr>
              <w:t>Виды учебной работы (в часах)</w:t>
            </w:r>
          </w:p>
        </w:tc>
      </w:tr>
      <w:tr w:rsidR="003D21F9" w:rsidRPr="00032065" w:rsidTr="003D21F9">
        <w:tc>
          <w:tcPr>
            <w:tcW w:w="534" w:type="dxa"/>
            <w:vMerge/>
          </w:tcPr>
          <w:p w:rsidR="003D21F9" w:rsidRPr="00032065" w:rsidRDefault="003D21F9" w:rsidP="00147012">
            <w:pPr>
              <w:jc w:val="center"/>
              <w:rPr>
                <w:b/>
              </w:rPr>
            </w:pPr>
          </w:p>
        </w:tc>
        <w:tc>
          <w:tcPr>
            <w:tcW w:w="3402" w:type="dxa"/>
            <w:vMerge/>
          </w:tcPr>
          <w:p w:rsidR="003D21F9" w:rsidRPr="00032065" w:rsidRDefault="003D21F9" w:rsidP="00147012">
            <w:pPr>
              <w:jc w:val="center"/>
              <w:rPr>
                <w:b/>
              </w:rPr>
            </w:pPr>
          </w:p>
        </w:tc>
        <w:tc>
          <w:tcPr>
            <w:tcW w:w="2693" w:type="dxa"/>
            <w:gridSpan w:val="3"/>
          </w:tcPr>
          <w:p w:rsidR="003D21F9" w:rsidRPr="00032065" w:rsidRDefault="003D21F9" w:rsidP="00147012">
            <w:pPr>
              <w:jc w:val="center"/>
              <w:rPr>
                <w:b/>
              </w:rPr>
            </w:pPr>
            <w:r w:rsidRPr="00032065">
              <w:rPr>
                <w:b/>
              </w:rPr>
              <w:t>Аудиторная работа</w:t>
            </w:r>
          </w:p>
        </w:tc>
        <w:tc>
          <w:tcPr>
            <w:tcW w:w="1843" w:type="dxa"/>
            <w:vMerge w:val="restart"/>
          </w:tcPr>
          <w:p w:rsidR="003D21F9" w:rsidRPr="00032065" w:rsidRDefault="003D21F9" w:rsidP="00147012">
            <w:pPr>
              <w:jc w:val="center"/>
              <w:rPr>
                <w:b/>
              </w:rPr>
            </w:pPr>
            <w:r w:rsidRPr="00032065">
              <w:rPr>
                <w:b/>
              </w:rPr>
              <w:t>Самостоятельная работа</w:t>
            </w:r>
          </w:p>
        </w:tc>
      </w:tr>
      <w:tr w:rsidR="003D21F9" w:rsidRPr="00032065" w:rsidTr="003D21F9">
        <w:tc>
          <w:tcPr>
            <w:tcW w:w="534" w:type="dxa"/>
            <w:vMerge/>
          </w:tcPr>
          <w:p w:rsidR="003D21F9" w:rsidRPr="00032065" w:rsidRDefault="003D21F9" w:rsidP="00147012">
            <w:pPr>
              <w:jc w:val="both"/>
            </w:pPr>
          </w:p>
        </w:tc>
        <w:tc>
          <w:tcPr>
            <w:tcW w:w="3402" w:type="dxa"/>
            <w:vMerge/>
          </w:tcPr>
          <w:p w:rsidR="003D21F9" w:rsidRPr="00032065" w:rsidRDefault="003D21F9" w:rsidP="00147012">
            <w:pPr>
              <w:jc w:val="both"/>
            </w:pPr>
          </w:p>
        </w:tc>
        <w:tc>
          <w:tcPr>
            <w:tcW w:w="709" w:type="dxa"/>
          </w:tcPr>
          <w:p w:rsidR="003D21F9" w:rsidRPr="00032065" w:rsidRDefault="003D21F9" w:rsidP="00147012">
            <w:pPr>
              <w:jc w:val="center"/>
              <w:rPr>
                <w:b/>
              </w:rPr>
            </w:pPr>
            <w:r w:rsidRPr="00032065">
              <w:rPr>
                <w:b/>
              </w:rPr>
              <w:t>Л</w:t>
            </w:r>
            <w:r>
              <w:rPr>
                <w:b/>
              </w:rPr>
              <w:t>З</w:t>
            </w:r>
          </w:p>
        </w:tc>
        <w:tc>
          <w:tcPr>
            <w:tcW w:w="1134" w:type="dxa"/>
          </w:tcPr>
          <w:p w:rsidR="003D21F9" w:rsidRPr="00032065" w:rsidRDefault="003D21F9" w:rsidP="00147012">
            <w:pPr>
              <w:jc w:val="center"/>
              <w:rPr>
                <w:b/>
              </w:rPr>
            </w:pPr>
            <w:r>
              <w:rPr>
                <w:b/>
              </w:rPr>
              <w:t>ПЗ</w:t>
            </w:r>
          </w:p>
        </w:tc>
        <w:tc>
          <w:tcPr>
            <w:tcW w:w="850" w:type="dxa"/>
          </w:tcPr>
          <w:p w:rsidR="003D21F9" w:rsidRPr="00032065" w:rsidRDefault="003D21F9" w:rsidP="00147012">
            <w:pPr>
              <w:jc w:val="center"/>
              <w:rPr>
                <w:b/>
              </w:rPr>
            </w:pPr>
            <w:proofErr w:type="spellStart"/>
            <w:r>
              <w:rPr>
                <w:b/>
              </w:rPr>
              <w:t>ЛабЗ</w:t>
            </w:r>
            <w:proofErr w:type="spellEnd"/>
          </w:p>
        </w:tc>
        <w:tc>
          <w:tcPr>
            <w:tcW w:w="1843" w:type="dxa"/>
            <w:vMerge/>
          </w:tcPr>
          <w:p w:rsidR="003D21F9" w:rsidRPr="00032065" w:rsidRDefault="003D21F9" w:rsidP="00147012">
            <w:pPr>
              <w:jc w:val="both"/>
            </w:pPr>
          </w:p>
        </w:tc>
      </w:tr>
      <w:tr w:rsidR="003D21F9" w:rsidRPr="002D5ADC" w:rsidTr="003D21F9">
        <w:tc>
          <w:tcPr>
            <w:tcW w:w="534" w:type="dxa"/>
          </w:tcPr>
          <w:p w:rsidR="003D21F9" w:rsidRPr="00032065" w:rsidRDefault="003D21F9" w:rsidP="003B0398">
            <w:pPr>
              <w:ind w:left="142"/>
              <w:jc w:val="both"/>
            </w:pPr>
            <w:r>
              <w:t>1</w:t>
            </w:r>
          </w:p>
        </w:tc>
        <w:tc>
          <w:tcPr>
            <w:tcW w:w="3402" w:type="dxa"/>
          </w:tcPr>
          <w:p w:rsidR="003D21F9" w:rsidRPr="0044215B" w:rsidRDefault="003D21F9" w:rsidP="00B96E13">
            <w:r w:rsidRPr="0044215B">
              <w:t>Тема 1</w:t>
            </w:r>
            <w:r>
              <w:t xml:space="preserve"> Живопись одетой модели в интерьере</w:t>
            </w:r>
          </w:p>
        </w:tc>
        <w:tc>
          <w:tcPr>
            <w:tcW w:w="709" w:type="dxa"/>
          </w:tcPr>
          <w:p w:rsidR="003D21F9" w:rsidRPr="004B1F25" w:rsidRDefault="003D21F9" w:rsidP="00147012">
            <w:pPr>
              <w:jc w:val="center"/>
            </w:pPr>
            <w:r>
              <w:t>1</w:t>
            </w:r>
          </w:p>
        </w:tc>
        <w:tc>
          <w:tcPr>
            <w:tcW w:w="1134" w:type="dxa"/>
          </w:tcPr>
          <w:p w:rsidR="003D21F9" w:rsidRPr="004B1F25" w:rsidRDefault="003D21F9" w:rsidP="00147012">
            <w:pPr>
              <w:jc w:val="center"/>
            </w:pPr>
            <w:r>
              <w:t>4</w:t>
            </w:r>
          </w:p>
        </w:tc>
        <w:tc>
          <w:tcPr>
            <w:tcW w:w="850" w:type="dxa"/>
          </w:tcPr>
          <w:p w:rsidR="003D21F9" w:rsidRPr="002D5ADC" w:rsidRDefault="003D21F9" w:rsidP="00147012">
            <w:pPr>
              <w:jc w:val="center"/>
              <w:rPr>
                <w:highlight w:val="magenta"/>
              </w:rPr>
            </w:pPr>
          </w:p>
        </w:tc>
        <w:tc>
          <w:tcPr>
            <w:tcW w:w="1843" w:type="dxa"/>
          </w:tcPr>
          <w:p w:rsidR="003D21F9" w:rsidRPr="0099331D" w:rsidRDefault="003D21F9" w:rsidP="00147012">
            <w:pPr>
              <w:jc w:val="center"/>
              <w:rPr>
                <w:highlight w:val="magenta"/>
              </w:rPr>
            </w:pPr>
            <w:r w:rsidRPr="003D21F9">
              <w:t>29</w:t>
            </w:r>
          </w:p>
        </w:tc>
      </w:tr>
      <w:tr w:rsidR="003D21F9" w:rsidRPr="00032065" w:rsidTr="003D21F9">
        <w:tc>
          <w:tcPr>
            <w:tcW w:w="534" w:type="dxa"/>
          </w:tcPr>
          <w:p w:rsidR="003D21F9" w:rsidRPr="00032065" w:rsidRDefault="003D21F9" w:rsidP="003B0398">
            <w:pPr>
              <w:ind w:left="142"/>
              <w:jc w:val="both"/>
            </w:pPr>
            <w:r>
              <w:t>2</w:t>
            </w:r>
          </w:p>
        </w:tc>
        <w:tc>
          <w:tcPr>
            <w:tcW w:w="3402" w:type="dxa"/>
          </w:tcPr>
          <w:p w:rsidR="003D21F9" w:rsidRPr="0044215B" w:rsidRDefault="003D21F9" w:rsidP="00B96E13">
            <w:r>
              <w:t>Тема 2</w:t>
            </w:r>
            <w:r w:rsidRPr="0044215B">
              <w:t xml:space="preserve">. </w:t>
            </w:r>
            <w:r>
              <w:t>Живопись обнаженной модели</w:t>
            </w:r>
            <w:r w:rsidRPr="00B12190">
              <w:t xml:space="preserve"> с элементами интерьера</w:t>
            </w:r>
          </w:p>
        </w:tc>
        <w:tc>
          <w:tcPr>
            <w:tcW w:w="709" w:type="dxa"/>
          </w:tcPr>
          <w:p w:rsidR="003D21F9" w:rsidRPr="00032065" w:rsidRDefault="003D21F9" w:rsidP="00147012">
            <w:pPr>
              <w:jc w:val="center"/>
            </w:pPr>
            <w:r>
              <w:t>1</w:t>
            </w:r>
          </w:p>
        </w:tc>
        <w:tc>
          <w:tcPr>
            <w:tcW w:w="1134" w:type="dxa"/>
          </w:tcPr>
          <w:p w:rsidR="003D21F9" w:rsidRPr="00032065" w:rsidRDefault="003D21F9" w:rsidP="00147012">
            <w:pPr>
              <w:jc w:val="center"/>
            </w:pPr>
            <w:r>
              <w:t>4</w:t>
            </w:r>
          </w:p>
        </w:tc>
        <w:tc>
          <w:tcPr>
            <w:tcW w:w="850" w:type="dxa"/>
          </w:tcPr>
          <w:p w:rsidR="003D21F9" w:rsidRPr="00032065" w:rsidRDefault="003D21F9" w:rsidP="00147012">
            <w:pPr>
              <w:jc w:val="center"/>
            </w:pPr>
          </w:p>
        </w:tc>
        <w:tc>
          <w:tcPr>
            <w:tcW w:w="1843" w:type="dxa"/>
          </w:tcPr>
          <w:p w:rsidR="003D21F9" w:rsidRPr="008731E8" w:rsidRDefault="003D21F9" w:rsidP="00147012">
            <w:pPr>
              <w:jc w:val="center"/>
            </w:pPr>
            <w:r>
              <w:t>29</w:t>
            </w:r>
          </w:p>
        </w:tc>
      </w:tr>
      <w:tr w:rsidR="003D21F9" w:rsidRPr="00032065" w:rsidTr="003D21F9">
        <w:tc>
          <w:tcPr>
            <w:tcW w:w="534" w:type="dxa"/>
            <w:shd w:val="clear" w:color="auto" w:fill="auto"/>
          </w:tcPr>
          <w:p w:rsidR="003D21F9" w:rsidRPr="00032065" w:rsidRDefault="003D21F9" w:rsidP="00147012">
            <w:pPr>
              <w:pStyle w:val="a9"/>
              <w:ind w:left="360"/>
              <w:jc w:val="both"/>
            </w:pPr>
          </w:p>
        </w:tc>
        <w:tc>
          <w:tcPr>
            <w:tcW w:w="3402" w:type="dxa"/>
            <w:shd w:val="clear" w:color="auto" w:fill="auto"/>
          </w:tcPr>
          <w:p w:rsidR="003D21F9" w:rsidRPr="00032065" w:rsidRDefault="003D21F9" w:rsidP="003B0398">
            <w:pPr>
              <w:jc w:val="both"/>
              <w:rPr>
                <w:b/>
              </w:rPr>
            </w:pPr>
            <w:r w:rsidRPr="00032065">
              <w:rPr>
                <w:b/>
              </w:rPr>
              <w:t xml:space="preserve">Итого </w:t>
            </w:r>
            <w:r>
              <w:rPr>
                <w:b/>
              </w:rPr>
              <w:t>в 1</w:t>
            </w:r>
            <w:r w:rsidRPr="00032065">
              <w:rPr>
                <w:b/>
              </w:rPr>
              <w:t>семестр</w:t>
            </w:r>
            <w:r>
              <w:rPr>
                <w:b/>
              </w:rPr>
              <w:t>е</w:t>
            </w:r>
          </w:p>
        </w:tc>
        <w:tc>
          <w:tcPr>
            <w:tcW w:w="709" w:type="dxa"/>
            <w:shd w:val="clear" w:color="auto" w:fill="auto"/>
          </w:tcPr>
          <w:p w:rsidR="003D21F9" w:rsidRPr="00032065" w:rsidRDefault="003D21F9" w:rsidP="00147012">
            <w:pPr>
              <w:jc w:val="center"/>
            </w:pPr>
            <w:r>
              <w:t>2</w:t>
            </w:r>
          </w:p>
        </w:tc>
        <w:tc>
          <w:tcPr>
            <w:tcW w:w="1134" w:type="dxa"/>
            <w:shd w:val="clear" w:color="auto" w:fill="auto"/>
          </w:tcPr>
          <w:p w:rsidR="003D21F9" w:rsidRPr="00032065" w:rsidRDefault="003D21F9" w:rsidP="00147012">
            <w:pPr>
              <w:jc w:val="center"/>
            </w:pPr>
            <w:r>
              <w:t>8</w:t>
            </w:r>
          </w:p>
        </w:tc>
        <w:tc>
          <w:tcPr>
            <w:tcW w:w="850" w:type="dxa"/>
            <w:shd w:val="clear" w:color="auto" w:fill="auto"/>
          </w:tcPr>
          <w:p w:rsidR="003D21F9" w:rsidRPr="00032065" w:rsidRDefault="003D21F9" w:rsidP="00147012">
            <w:pPr>
              <w:jc w:val="center"/>
            </w:pPr>
          </w:p>
        </w:tc>
        <w:tc>
          <w:tcPr>
            <w:tcW w:w="1843" w:type="dxa"/>
            <w:shd w:val="clear" w:color="auto" w:fill="auto"/>
          </w:tcPr>
          <w:p w:rsidR="003D21F9" w:rsidRPr="00032065" w:rsidRDefault="003D21F9"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749"/>
        <w:gridCol w:w="2590"/>
        <w:gridCol w:w="6006"/>
      </w:tblGrid>
      <w:tr w:rsidR="002D097D" w:rsidRPr="00032065" w:rsidTr="0097199C">
        <w:tc>
          <w:tcPr>
            <w:tcW w:w="749" w:type="dxa"/>
          </w:tcPr>
          <w:p w:rsidR="002D097D" w:rsidRPr="00032065" w:rsidRDefault="002D097D" w:rsidP="00773DBC">
            <w:pPr>
              <w:jc w:val="center"/>
              <w:rPr>
                <w:b/>
              </w:rPr>
            </w:pPr>
            <w:r w:rsidRPr="00032065">
              <w:rPr>
                <w:b/>
              </w:rPr>
              <w:t>№ п/п</w:t>
            </w:r>
          </w:p>
        </w:tc>
        <w:tc>
          <w:tcPr>
            <w:tcW w:w="2590" w:type="dxa"/>
          </w:tcPr>
          <w:p w:rsidR="002D097D" w:rsidRPr="00032065" w:rsidRDefault="002D097D" w:rsidP="00773DBC">
            <w:pPr>
              <w:jc w:val="center"/>
              <w:rPr>
                <w:b/>
              </w:rPr>
            </w:pPr>
            <w:r w:rsidRPr="00032065">
              <w:rPr>
                <w:b/>
              </w:rPr>
              <w:t>Наименование темы (раздела) дисциплины</w:t>
            </w:r>
          </w:p>
        </w:tc>
        <w:tc>
          <w:tcPr>
            <w:tcW w:w="6006" w:type="dxa"/>
          </w:tcPr>
          <w:p w:rsidR="002D097D" w:rsidRPr="00032065" w:rsidRDefault="002D097D" w:rsidP="00773DBC">
            <w:pPr>
              <w:jc w:val="center"/>
              <w:rPr>
                <w:b/>
              </w:rPr>
            </w:pPr>
            <w:r w:rsidRPr="00032065">
              <w:rPr>
                <w:b/>
              </w:rPr>
              <w:t>Содержание практического занятия</w:t>
            </w:r>
          </w:p>
        </w:tc>
      </w:tr>
      <w:tr w:rsidR="00B96E13" w:rsidRPr="00032065" w:rsidTr="0097199C">
        <w:tc>
          <w:tcPr>
            <w:tcW w:w="749" w:type="dxa"/>
          </w:tcPr>
          <w:p w:rsidR="00B96E13" w:rsidRPr="00032065" w:rsidRDefault="00B96E13" w:rsidP="00B7318E">
            <w:pPr>
              <w:pStyle w:val="a9"/>
              <w:numPr>
                <w:ilvl w:val="0"/>
                <w:numId w:val="6"/>
              </w:numPr>
            </w:pPr>
          </w:p>
        </w:tc>
        <w:tc>
          <w:tcPr>
            <w:tcW w:w="2590" w:type="dxa"/>
          </w:tcPr>
          <w:p w:rsidR="00B96E13" w:rsidRPr="00B12190" w:rsidRDefault="00B96E13" w:rsidP="00B96E13">
            <w:r>
              <w:t>Живопись одетой модели в интерьере</w:t>
            </w:r>
          </w:p>
        </w:tc>
        <w:tc>
          <w:tcPr>
            <w:tcW w:w="6006" w:type="dxa"/>
          </w:tcPr>
          <w:p w:rsidR="00B96E13" w:rsidRPr="00032065" w:rsidRDefault="00B96E13" w:rsidP="008232D1">
            <w:pPr>
              <w:widowControl/>
              <w:jc w:val="both"/>
            </w:pPr>
            <w:r w:rsidRPr="00B12190">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w:t>
            </w:r>
          </w:p>
        </w:tc>
      </w:tr>
      <w:tr w:rsidR="00B96E13" w:rsidRPr="00032065" w:rsidTr="0097199C">
        <w:tc>
          <w:tcPr>
            <w:tcW w:w="749" w:type="dxa"/>
          </w:tcPr>
          <w:p w:rsidR="00B96E13" w:rsidRPr="00032065" w:rsidRDefault="00B96E13" w:rsidP="00B7318E">
            <w:pPr>
              <w:pStyle w:val="a9"/>
              <w:numPr>
                <w:ilvl w:val="0"/>
                <w:numId w:val="6"/>
              </w:numPr>
            </w:pPr>
          </w:p>
        </w:tc>
        <w:tc>
          <w:tcPr>
            <w:tcW w:w="2590" w:type="dxa"/>
          </w:tcPr>
          <w:p w:rsidR="00B96E13" w:rsidRPr="0044215B" w:rsidRDefault="00B96E13" w:rsidP="00147012">
            <w:r>
              <w:t>Живопись обнаженной модели</w:t>
            </w:r>
            <w:r w:rsidRPr="00B12190">
              <w:t xml:space="preserve"> с элементами интерьера</w:t>
            </w:r>
          </w:p>
        </w:tc>
        <w:tc>
          <w:tcPr>
            <w:tcW w:w="6006" w:type="dxa"/>
          </w:tcPr>
          <w:p w:rsidR="00B96E13" w:rsidRPr="00032065" w:rsidRDefault="00B96E13" w:rsidP="00B96E13">
            <w:pPr>
              <w:jc w:val="both"/>
              <w:rPr>
                <w:rFonts w:eastAsiaTheme="minorHAnsi"/>
              </w:rPr>
            </w:pPr>
            <w:r w:rsidRPr="00B12190">
              <w:t>Постановка включает в себя интерьер с размещением обнаженной модели с дополнительным освещением и разнообразием фактур драпировок</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C67FF" w:rsidP="00147012">
            <w:r>
              <w:t>Живопись одетой модели в интерьере</w:t>
            </w:r>
          </w:p>
        </w:tc>
        <w:tc>
          <w:tcPr>
            <w:tcW w:w="5031" w:type="dxa"/>
          </w:tcPr>
          <w:p w:rsidR="008232D1" w:rsidRDefault="008232D1" w:rsidP="00CE0AC5">
            <w:pPr>
              <w:rPr>
                <w:rFonts w:eastAsiaTheme="minorHAnsi"/>
              </w:rPr>
            </w:pPr>
            <w:r w:rsidRPr="00032065">
              <w:rPr>
                <w:rFonts w:eastAsiaTheme="minorHAnsi"/>
              </w:rPr>
              <w:t xml:space="preserve">- </w:t>
            </w:r>
            <w:r w:rsidRPr="00CE0AC5">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00132025">
              <w:rPr>
                <w:rFonts w:eastAsiaTheme="minorHAnsi"/>
              </w:rPr>
              <w:t>Цветовая моделировка формы</w:t>
            </w:r>
            <w:r w:rsidRPr="00032065">
              <w:rPr>
                <w:rFonts w:eastAsiaTheme="minorHAnsi"/>
              </w:rPr>
              <w:t>,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147012">
            <w:r w:rsidRPr="00B12190">
              <w:t xml:space="preserve"> </w:t>
            </w:r>
            <w:r w:rsidR="008C67FF">
              <w:t>Живопись обнаженной модели</w:t>
            </w:r>
            <w:r w:rsidR="008C67FF" w:rsidRPr="00B12190">
              <w:t xml:space="preserve"> с элементами интерьера</w:t>
            </w:r>
          </w:p>
        </w:tc>
        <w:tc>
          <w:tcPr>
            <w:tcW w:w="5031" w:type="dxa"/>
          </w:tcPr>
          <w:p w:rsidR="008232D1" w:rsidRDefault="008232D1" w:rsidP="00E7565A">
            <w:pPr>
              <w:jc w:val="both"/>
              <w:rPr>
                <w:rFonts w:eastAsiaTheme="minorHAnsi"/>
              </w:rPr>
            </w:pPr>
            <w:r w:rsidRPr="00032065">
              <w:rPr>
                <w:rFonts w:eastAsiaTheme="minorHAnsi"/>
              </w:rPr>
              <w:t xml:space="preserve">-  </w:t>
            </w:r>
            <w:r w:rsidR="00132025">
              <w:rPr>
                <w:rFonts w:eastAsiaTheme="minorHAnsi"/>
              </w:rPr>
              <w:t>Уточнение пропорций</w:t>
            </w:r>
            <w:r>
              <w:rPr>
                <w:rFonts w:eastAsiaTheme="minorHAnsi"/>
              </w:rPr>
              <w:t xml:space="preserve"> складок драпировки</w:t>
            </w:r>
          </w:p>
          <w:p w:rsidR="008232D1" w:rsidRPr="00032065" w:rsidRDefault="008232D1" w:rsidP="007539BE">
            <w:pPr>
              <w:jc w:val="both"/>
              <w:rPr>
                <w:rFonts w:eastAsiaTheme="minorHAnsi"/>
              </w:rPr>
            </w:pPr>
            <w:r>
              <w:rPr>
                <w:rFonts w:eastAsiaTheme="minorHAnsi"/>
              </w:rPr>
              <w:t xml:space="preserve">- </w:t>
            </w:r>
            <w:r w:rsidR="00132025">
              <w:rPr>
                <w:rFonts w:eastAsiaTheme="minorHAnsi"/>
              </w:rPr>
              <w:t>Цветовая</w:t>
            </w:r>
            <w:r w:rsidR="007B6E41">
              <w:t xml:space="preserve"> Живопись обнаженной модели</w:t>
            </w:r>
            <w:r w:rsidR="007B6E41" w:rsidRPr="00B12190">
              <w:t xml:space="preserve"> с элементами интерьера</w:t>
            </w:r>
            <w:r w:rsidRPr="00032065">
              <w:rPr>
                <w:rFonts w:eastAsiaTheme="minorHAnsi"/>
              </w:rPr>
              <w:t xml:space="preserve"> моделировка основных форм</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w:t>
      </w:r>
      <w:proofErr w:type="gramStart"/>
      <w:r w:rsidRPr="00032065">
        <w:rPr>
          <w:b/>
          <w:i/>
        </w:rPr>
        <w:t>об</w:t>
      </w:r>
      <w:r w:rsidR="00A32F52" w:rsidRPr="00032065">
        <w:rPr>
          <w:b/>
          <w:i/>
        </w:rPr>
        <w:t>учающихся</w:t>
      </w:r>
      <w:proofErr w:type="gramEnd"/>
      <w:r w:rsidR="00A32F52" w:rsidRPr="00032065">
        <w:rPr>
          <w:b/>
          <w:i/>
        </w:rPr>
        <w:t xml:space="preserve"> по дисциплине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tabs>
          <w:tab w:val="left" w:pos="709"/>
          <w:tab w:val="left" w:pos="1701"/>
        </w:tabs>
        <w:ind w:left="0" w:firstLine="426"/>
      </w:pPr>
    </w:p>
    <w:p w:rsidR="00CE5DF8" w:rsidRPr="00032065" w:rsidRDefault="003E1D9A" w:rsidP="003E1D9A">
      <w:pPr>
        <w:pStyle w:val="a9"/>
        <w:tabs>
          <w:tab w:val="left" w:pos="1320"/>
        </w:tabs>
        <w:ind w:left="0" w:firstLine="426"/>
      </w:pPr>
      <w:r>
        <w:tab/>
      </w:r>
    </w:p>
    <w:p w:rsidR="00B40A1A" w:rsidRDefault="00B40A1A" w:rsidP="00B40A1A">
      <w:pPr>
        <w:pStyle w:val="a9"/>
        <w:numPr>
          <w:ilvl w:val="0"/>
          <w:numId w:val="14"/>
        </w:numPr>
        <w:jc w:val="both"/>
      </w:pPr>
      <w:r>
        <w:t xml:space="preserve">АСВ, 2014.— 68 c.— Режим доступа: http://www.iprbookshop.ru/27462.— </w:t>
      </w:r>
      <w:proofErr w:type="spellStart"/>
      <w:r>
        <w:t>ЭБС</w:t>
      </w:r>
      <w:proofErr w:type="spellEnd"/>
      <w:r>
        <w:t xml:space="preserve"> «</w:t>
      </w:r>
      <w:proofErr w:type="spellStart"/>
      <w:r>
        <w:t>IPRbooks</w:t>
      </w:r>
      <w:proofErr w:type="spellEnd"/>
      <w:r>
        <w:t>», по паролю</w:t>
      </w:r>
    </w:p>
    <w:p w:rsidR="00B40A1A" w:rsidRDefault="00B40A1A" w:rsidP="003E1D9A">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w:t>
      </w:r>
      <w:proofErr w:type="spellStart"/>
      <w:r>
        <w:t>И.В</w:t>
      </w:r>
      <w:proofErr w:type="spellEnd"/>
      <w:r>
        <w:t xml:space="preserve">., </w:t>
      </w:r>
      <w:proofErr w:type="spellStart"/>
      <w:r>
        <w:t>Шлеюк</w:t>
      </w:r>
      <w:proofErr w:type="spellEnd"/>
      <w:r>
        <w:t xml:space="preserve"> </w:t>
      </w:r>
      <w:proofErr w:type="spellStart"/>
      <w:r>
        <w:t>С.Г</w:t>
      </w:r>
      <w:proofErr w:type="spellEnd"/>
      <w:r>
        <w:t>.— Электрон</w:t>
      </w:r>
      <w:proofErr w:type="gramStart"/>
      <w:r>
        <w:t>.</w:t>
      </w:r>
      <w:proofErr w:type="gramEnd"/>
      <w:r>
        <w:t xml:space="preserve"> </w:t>
      </w:r>
      <w:proofErr w:type="gramStart"/>
      <w:r>
        <w:t>т</w:t>
      </w:r>
      <w:proofErr w:type="gramEnd"/>
      <w:r>
        <w:t xml:space="preserve">екстовые данные.— Оренбург: Оренбургский государственный университет, ЭБС АСВ, 2014.— 101 c.— Режим доступа: http://www.iprbookshop.ru/33626.— </w:t>
      </w:r>
      <w:proofErr w:type="spellStart"/>
      <w:r>
        <w:t>ЭБС</w:t>
      </w:r>
      <w:proofErr w:type="spellEnd"/>
      <w:r>
        <w:t xml:space="preserve"> «</w:t>
      </w:r>
      <w:proofErr w:type="spellStart"/>
      <w:r>
        <w:t>IPRbooks</w:t>
      </w:r>
      <w:proofErr w:type="spellEnd"/>
      <w:r>
        <w:t>», по паролю</w:t>
      </w:r>
    </w:p>
    <w:p w:rsidR="00B40A1A" w:rsidRDefault="003E1D9A" w:rsidP="003E1D9A">
      <w:pPr>
        <w:pStyle w:val="a9"/>
        <w:jc w:val="both"/>
      </w:pPr>
      <w:r>
        <w:t xml:space="preserve">3. </w:t>
      </w:r>
      <w:r w:rsidR="00B40A1A">
        <w:t>Бесчастнов Н.П. Графика пейзажа [Электронный ресурс]: учебное пособие/ Бесчастнов Н.П.—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М.: </w:t>
      </w:r>
      <w:proofErr w:type="spellStart"/>
      <w:r w:rsidR="00B40A1A">
        <w:t>Владос</w:t>
      </w:r>
      <w:proofErr w:type="spellEnd"/>
      <w:r w:rsidR="00B40A1A">
        <w:t xml:space="preserve">, 2012.— 301 c.— Режим доступа: http://www.iprbookshop.ru/14168.—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3E1D9A">
      <w:pPr>
        <w:pStyle w:val="a9"/>
        <w:jc w:val="both"/>
      </w:pPr>
    </w:p>
    <w:p w:rsidR="00B40A1A" w:rsidRDefault="003E1D9A" w:rsidP="003E1D9A">
      <w:pPr>
        <w:ind w:left="360"/>
        <w:jc w:val="both"/>
      </w:pPr>
      <w:r>
        <w:t xml:space="preserve">4. </w:t>
      </w:r>
      <w:r w:rsidR="00B40A1A">
        <w:t xml:space="preserve">Смекалов И.В. Изучение классических произведений живописи дизайнерами [Электронный ресурс]: учебно-методическое пособие/ Смекалов </w:t>
      </w:r>
      <w:proofErr w:type="spellStart"/>
      <w:r w:rsidR="00B40A1A">
        <w:t>И.В</w:t>
      </w:r>
      <w:proofErr w:type="spellEnd"/>
      <w:r w:rsidR="00B40A1A">
        <w:t xml:space="preserve">., </w:t>
      </w:r>
      <w:proofErr w:type="spellStart"/>
      <w:r w:rsidR="00B40A1A">
        <w:t>Шлеюк</w:t>
      </w:r>
      <w:proofErr w:type="spellEnd"/>
      <w:r w:rsidR="00B40A1A">
        <w:t xml:space="preserve"> </w:t>
      </w:r>
      <w:proofErr w:type="spellStart"/>
      <w:r w:rsidR="00B40A1A">
        <w:t>С.Г</w:t>
      </w:r>
      <w:proofErr w:type="spellEnd"/>
      <w:r w:rsidR="00B40A1A">
        <w:t>.—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Оренбург: Оренбургский государственный университет, ЭБС АСВ, 2014.— 97 c.— Режим доступа: http://www.iprbookshop.ru/33629.—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3E1D9A">
      <w:pPr>
        <w:pStyle w:val="a9"/>
        <w:jc w:val="both"/>
      </w:pPr>
    </w:p>
    <w:p w:rsidR="00B40A1A" w:rsidRDefault="003E1D9A" w:rsidP="003E1D9A">
      <w:pPr>
        <w:ind w:left="360"/>
        <w:jc w:val="both"/>
      </w:pPr>
      <w:r>
        <w:t xml:space="preserve">5. </w:t>
      </w:r>
      <w:proofErr w:type="spellStart"/>
      <w:r w:rsidR="00B40A1A">
        <w:t>Садохин</w:t>
      </w:r>
      <w:proofErr w:type="spellEnd"/>
      <w:r w:rsidR="00B40A1A">
        <w:t xml:space="preserve"> </w:t>
      </w:r>
      <w:proofErr w:type="spellStart"/>
      <w:r w:rsidR="00B40A1A">
        <w:t>А.П</w:t>
      </w:r>
      <w:proofErr w:type="spellEnd"/>
      <w:r w:rsidR="00B40A1A">
        <w:t xml:space="preserve">. История мировой культуры [Электронный ресурс]: учебное пособие для студентов высших учебных заведений/ </w:t>
      </w:r>
      <w:proofErr w:type="spellStart"/>
      <w:r w:rsidR="00B40A1A">
        <w:t>Садохин</w:t>
      </w:r>
      <w:proofErr w:type="spellEnd"/>
      <w:r w:rsidR="00B40A1A">
        <w:t xml:space="preserve"> </w:t>
      </w:r>
      <w:proofErr w:type="spellStart"/>
      <w:r w:rsidR="00B40A1A">
        <w:t>А.П</w:t>
      </w:r>
      <w:proofErr w:type="spellEnd"/>
      <w:r w:rsidR="00B40A1A">
        <w:t xml:space="preserve">., </w:t>
      </w:r>
      <w:proofErr w:type="spellStart"/>
      <w:r w:rsidR="00B40A1A">
        <w:t>Грушевицкая</w:t>
      </w:r>
      <w:proofErr w:type="spellEnd"/>
      <w:r w:rsidR="00B40A1A">
        <w:t xml:space="preserve"> Т.Г.—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М.: ЮНИТИ-ДАНА, 2012.— 975 c.— Режим доступа: http://www.iprbookshop.ru/34438.—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6. </w:t>
      </w:r>
      <w:r w:rsidR="00B40A1A">
        <w:t>Дорофеева Ю.Ю. Пастельная живопись. Русская реалистическая школа [Электронный ресурс]: учебное пособие/ Дорофеева Ю.Ю., Моисеев А.А.—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М.: </w:t>
      </w:r>
      <w:proofErr w:type="spellStart"/>
      <w:r w:rsidR="00B40A1A">
        <w:t>Владос</w:t>
      </w:r>
      <w:proofErr w:type="spellEnd"/>
      <w:r w:rsidR="00B40A1A">
        <w:t xml:space="preserve">, 2014.— 95 c.— Режим доступа: http://www.iprbookshop.ru/18512.—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7. </w:t>
      </w:r>
      <w:r w:rsidR="00B40A1A">
        <w:t>Коробейников В.Н. Академическая живопись [Электронный ресурс]: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Коробейников В.Н.—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Кемерово: Кемеровский государственный институт культуры, 2014.— 95 c.— Режим доступа: http://www.iprbookshop.ru/55218.—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8. </w:t>
      </w:r>
      <w:r w:rsidR="00B40A1A">
        <w:t xml:space="preserve">Смекалов И.В. Декоративные возможности акварельной живописи [Электронный ресурс]: методические указания/ Смекалов </w:t>
      </w:r>
      <w:proofErr w:type="spellStart"/>
      <w:r w:rsidR="00B40A1A">
        <w:t>И.В</w:t>
      </w:r>
      <w:proofErr w:type="spellEnd"/>
      <w:r w:rsidR="00B40A1A">
        <w:t xml:space="preserve">., </w:t>
      </w:r>
      <w:proofErr w:type="spellStart"/>
      <w:r w:rsidR="00B40A1A">
        <w:t>Шлеюк</w:t>
      </w:r>
      <w:proofErr w:type="spellEnd"/>
      <w:r w:rsidR="00B40A1A">
        <w:t xml:space="preserve"> </w:t>
      </w:r>
      <w:proofErr w:type="spellStart"/>
      <w:r w:rsidR="00B40A1A">
        <w:t>С.Г</w:t>
      </w:r>
      <w:proofErr w:type="spellEnd"/>
      <w:r w:rsidR="00B40A1A">
        <w:t>.—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Оренбург: Оренбургский государственный университет, ЭБС АСВ, 2013.— 28 c.— Режим доступа: http://www.iprbookshop.ru/21573.—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9. </w:t>
      </w:r>
      <w:r w:rsidR="00B40A1A">
        <w:t xml:space="preserve">Смекалов И.В. Копирование произведений классиков модернизма на занятиях живописью [Электронный ресурс]: методические указания/ Смекалов </w:t>
      </w:r>
      <w:proofErr w:type="spellStart"/>
      <w:r w:rsidR="00B40A1A">
        <w:t>И.В</w:t>
      </w:r>
      <w:proofErr w:type="spellEnd"/>
      <w:r w:rsidR="00B40A1A">
        <w:t xml:space="preserve">., </w:t>
      </w:r>
      <w:proofErr w:type="spellStart"/>
      <w:r w:rsidR="00B40A1A">
        <w:t>Шлеюк</w:t>
      </w:r>
      <w:proofErr w:type="spellEnd"/>
      <w:r w:rsidR="00B40A1A">
        <w:t xml:space="preserve"> </w:t>
      </w:r>
      <w:proofErr w:type="spellStart"/>
      <w:r w:rsidR="00B40A1A">
        <w:t>С.Г</w:t>
      </w:r>
      <w:proofErr w:type="spellEnd"/>
      <w:r w:rsidR="00B40A1A">
        <w:t>.—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Оренбург: Оренбургский государственный университет, ЭБС АСВ, 2013.— 35 c.— Режим доступа: http://www.iprbookshop.ru/21602.—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10. </w:t>
      </w:r>
      <w:r w:rsidR="00B40A1A">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w:t>
      </w:r>
      <w:proofErr w:type="spellStart"/>
      <w:r w:rsidR="00B40A1A">
        <w:t>И.В</w:t>
      </w:r>
      <w:proofErr w:type="spellEnd"/>
      <w:r w:rsidR="00B40A1A">
        <w:t xml:space="preserve">., </w:t>
      </w:r>
      <w:proofErr w:type="spellStart"/>
      <w:r w:rsidR="00B40A1A">
        <w:t>Шлеюк</w:t>
      </w:r>
      <w:proofErr w:type="spellEnd"/>
      <w:r w:rsidR="00B40A1A">
        <w:t xml:space="preserve"> </w:t>
      </w:r>
      <w:proofErr w:type="spellStart"/>
      <w:r w:rsidR="00B40A1A">
        <w:t>С.Г</w:t>
      </w:r>
      <w:proofErr w:type="spellEnd"/>
      <w:r w:rsidR="00B40A1A">
        <w:t>.—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Оренбург: Оренбургский государственный университет, ЭБС АСВ, 2013.— 27 c.— Режим доступа: http://www.iprbookshop.ru/21606.—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11. </w:t>
      </w:r>
      <w:r w:rsidR="00B40A1A">
        <w:t>Щукин Ф.М. Роль цветового зрения в академической живописи [Электронный ресурс]: методические указания/ Щукин Ф.М.—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Оренбург: Оренбургский государственный университет, ЭБС АСВ, 2013.— 35 c.— Режим доступа: http://www.iprbookshop.ru/21669.—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jc w:val="both"/>
      </w:pPr>
    </w:p>
    <w:p w:rsidR="00B40A1A" w:rsidRDefault="00B40A1A" w:rsidP="00DB7C23">
      <w:pPr>
        <w:ind w:left="360"/>
        <w:jc w:val="both"/>
      </w:pPr>
    </w:p>
    <w:p w:rsidR="00B40A1A" w:rsidRDefault="00B40A1A" w:rsidP="00DB7C23">
      <w:pPr>
        <w:ind w:left="360"/>
        <w:jc w:val="both"/>
      </w:pPr>
    </w:p>
    <w:p w:rsidR="00B40A1A" w:rsidRDefault="00B40A1A" w:rsidP="00DB7C23">
      <w:pPr>
        <w:pStyle w:val="a9"/>
        <w:jc w:val="both"/>
      </w:pPr>
    </w:p>
    <w:p w:rsidR="00B40A1A" w:rsidRDefault="00DB7C23" w:rsidP="00DB7C23">
      <w:pPr>
        <w:ind w:left="360"/>
        <w:jc w:val="both"/>
      </w:pPr>
      <w:r>
        <w:t xml:space="preserve">12. </w:t>
      </w:r>
      <w:proofErr w:type="spellStart"/>
      <w:r w:rsidR="00B40A1A">
        <w:t>Алгазина</w:t>
      </w:r>
      <w:proofErr w:type="spellEnd"/>
      <w:r w:rsidR="00B40A1A">
        <w:t xml:space="preserve"> </w:t>
      </w:r>
      <w:proofErr w:type="spellStart"/>
      <w:r w:rsidR="00B40A1A">
        <w:t>Н.В</w:t>
      </w:r>
      <w:proofErr w:type="spellEnd"/>
      <w:r w:rsidR="00B40A1A">
        <w:t xml:space="preserve">. </w:t>
      </w:r>
      <w:proofErr w:type="spellStart"/>
      <w:r w:rsidR="00B40A1A">
        <w:t>Цветоведение</w:t>
      </w:r>
      <w:proofErr w:type="spellEnd"/>
      <w:r w:rsidR="00B40A1A">
        <w:t xml:space="preserve"> и колористика. Часть II. Гармония цвета [Электронный ресурс]: учебное пособие/ </w:t>
      </w:r>
      <w:proofErr w:type="spellStart"/>
      <w:r w:rsidR="00B40A1A">
        <w:t>Алгазина</w:t>
      </w:r>
      <w:proofErr w:type="spellEnd"/>
      <w:r w:rsidR="00B40A1A">
        <w:t xml:space="preserve"> </w:t>
      </w:r>
      <w:proofErr w:type="spellStart"/>
      <w:r w:rsidR="00B40A1A">
        <w:t>Н.В</w:t>
      </w:r>
      <w:proofErr w:type="spellEnd"/>
      <w:r w:rsidR="00B40A1A">
        <w:t>.— Электрон</w:t>
      </w:r>
      <w:proofErr w:type="gramStart"/>
      <w:r w:rsidR="00B40A1A">
        <w:t>.</w:t>
      </w:r>
      <w:proofErr w:type="gramEnd"/>
      <w:r w:rsidR="00B40A1A">
        <w:t xml:space="preserve"> </w:t>
      </w:r>
      <w:proofErr w:type="gramStart"/>
      <w:r w:rsidR="00B40A1A">
        <w:t>т</w:t>
      </w:r>
      <w:proofErr w:type="gramEnd"/>
      <w:r w:rsidR="00B40A1A">
        <w:t xml:space="preserve">екстовые данные.— Омск: Омский государственный институт сервиса, 2015.— 188 c.— Режим доступа: http://www.iprbookshop.ru/32799.— </w:t>
      </w:r>
      <w:proofErr w:type="spellStart"/>
      <w:r w:rsidR="00B40A1A">
        <w:t>ЭБС</w:t>
      </w:r>
      <w:proofErr w:type="spellEnd"/>
      <w:r w:rsidR="00B40A1A">
        <w:t xml:space="preserve"> «</w:t>
      </w:r>
      <w:proofErr w:type="spellStart"/>
      <w:r w:rsidR="00B40A1A">
        <w:t>IPRbooks</w:t>
      </w:r>
      <w:proofErr w:type="spellEnd"/>
      <w:r w:rsidR="00B40A1A">
        <w:t>», по паролю</w:t>
      </w:r>
    </w:p>
    <w:p w:rsidR="00B40A1A" w:rsidRDefault="00B40A1A" w:rsidP="00DB7C23">
      <w:pPr>
        <w:pStyle w:val="a9"/>
        <w:tabs>
          <w:tab w:val="left" w:pos="709"/>
          <w:tab w:val="left" w:pos="851"/>
          <w:tab w:val="left" w:pos="1701"/>
        </w:tabs>
        <w:ind w:left="426"/>
        <w:jc w:val="both"/>
      </w:pPr>
    </w:p>
    <w:p w:rsidR="00B40A1A" w:rsidRDefault="00B40A1A" w:rsidP="00B40A1A">
      <w:pPr>
        <w:jc w:val="both"/>
      </w:pPr>
    </w:p>
    <w:p w:rsidR="00B40A1A" w:rsidRDefault="00B40A1A" w:rsidP="00B40A1A">
      <w:pPr>
        <w:pStyle w:val="a9"/>
        <w:tabs>
          <w:tab w:val="left" w:pos="709"/>
          <w:tab w:val="left" w:pos="851"/>
          <w:tab w:val="left" w:pos="1701"/>
        </w:tabs>
        <w:ind w:left="426"/>
        <w:jc w:val="both"/>
      </w:pPr>
    </w:p>
    <w:p w:rsidR="002C2EC3" w:rsidRDefault="002C2EC3" w:rsidP="002C2EC3">
      <w:pPr>
        <w:pStyle w:val="a9"/>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147012">
            <w:r>
              <w:t>Живопись одетой модели в интерьере</w:t>
            </w:r>
          </w:p>
        </w:tc>
        <w:tc>
          <w:tcPr>
            <w:tcW w:w="2126" w:type="dxa"/>
          </w:tcPr>
          <w:p w:rsidR="008232D1" w:rsidRPr="00032065" w:rsidRDefault="008C67FF"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147012">
            <w:r>
              <w:t>Живопись обнаженной модели</w:t>
            </w:r>
            <w:r w:rsidRPr="00B12190">
              <w:t xml:space="preserve"> с элементами интерьера </w:t>
            </w:r>
          </w:p>
        </w:tc>
        <w:tc>
          <w:tcPr>
            <w:tcW w:w="2126" w:type="dxa"/>
          </w:tcPr>
          <w:p w:rsidR="008232D1" w:rsidRPr="00032065" w:rsidRDefault="008C67FF"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B40A1A" w:rsidRPr="000732AF" w:rsidRDefault="00B40A1A" w:rsidP="00B40A1A">
      <w:pPr>
        <w:contextualSpacing/>
        <w:jc w:val="both"/>
      </w:pPr>
      <w:r w:rsidRPr="000732AF">
        <w:t>- какие знаете живописные техники,  их отличия и способы работы;</w:t>
      </w:r>
    </w:p>
    <w:p w:rsidR="00B40A1A" w:rsidRPr="000732AF" w:rsidRDefault="00B40A1A" w:rsidP="00B40A1A">
      <w:pPr>
        <w:contextualSpacing/>
        <w:jc w:val="both"/>
      </w:pPr>
      <w:r w:rsidRPr="000732AF">
        <w:t>- какие знаете композиционные закономерности и их применение при работе;</w:t>
      </w:r>
    </w:p>
    <w:p w:rsidR="00B40A1A" w:rsidRPr="000732AF" w:rsidRDefault="00B40A1A" w:rsidP="00B40A1A">
      <w:pPr>
        <w:contextualSpacing/>
        <w:jc w:val="both"/>
      </w:pPr>
      <w:r w:rsidRPr="000732AF">
        <w:t xml:space="preserve">- какие знаете основные, контрастные и дополнительные цвета и их значение при работе; </w:t>
      </w:r>
    </w:p>
    <w:p w:rsidR="00B40A1A" w:rsidRPr="000732AF" w:rsidRDefault="00B40A1A" w:rsidP="00B40A1A">
      <w:pPr>
        <w:contextualSpacing/>
        <w:jc w:val="both"/>
      </w:pPr>
      <w:r w:rsidRPr="000732AF">
        <w:t>- значение тепло</w:t>
      </w:r>
      <w:r w:rsidR="008C67FF">
        <w:t>-</w:t>
      </w:r>
      <w:r w:rsidRPr="000732AF">
        <w:t xml:space="preserve">холодности </w:t>
      </w:r>
      <w:proofErr w:type="gramStart"/>
      <w:r w:rsidRPr="000732AF">
        <w:t>при</w:t>
      </w:r>
      <w:proofErr w:type="gramEnd"/>
      <w:r w:rsidRPr="000732AF">
        <w:t xml:space="preserve"> цветовой моделировки формы;</w:t>
      </w:r>
    </w:p>
    <w:p w:rsidR="00B40A1A" w:rsidRPr="000732AF" w:rsidRDefault="00B40A1A" w:rsidP="00B40A1A">
      <w:pPr>
        <w:contextualSpacing/>
        <w:jc w:val="both"/>
      </w:pPr>
      <w:r w:rsidRPr="000732AF">
        <w:t>- что такое общий тон живописной работы;</w:t>
      </w:r>
    </w:p>
    <w:p w:rsidR="00B40A1A" w:rsidRPr="000732AF" w:rsidRDefault="00B40A1A" w:rsidP="00B40A1A">
      <w:pPr>
        <w:contextualSpacing/>
        <w:jc w:val="both"/>
      </w:pPr>
      <w:r w:rsidRPr="000732AF">
        <w:t>- что такое и как применяется при работе закон краевого контраста.</w:t>
      </w:r>
    </w:p>
    <w:p w:rsidR="00B40A1A" w:rsidRPr="000732AF" w:rsidRDefault="00B40A1A" w:rsidP="00B40A1A">
      <w:pPr>
        <w:contextualSpacing/>
        <w:jc w:val="both"/>
        <w:rPr>
          <w:b/>
          <w:i/>
          <w:u w:val="single"/>
        </w:rPr>
      </w:pP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DB7C23" w:rsidP="005D2FB8">
      <w:pPr>
        <w:pStyle w:val="aa"/>
        <w:ind w:firstLine="709"/>
        <w:jc w:val="both"/>
        <w:rPr>
          <w:b/>
          <w:sz w:val="24"/>
          <w:szCs w:val="24"/>
        </w:rPr>
      </w:pPr>
      <w:r>
        <w:rPr>
          <w:b/>
          <w:sz w:val="24"/>
          <w:szCs w:val="24"/>
        </w:rPr>
        <w:t xml:space="preserve">Тема 1. </w:t>
      </w:r>
      <w:r w:rsidR="005D2FB8" w:rsidRPr="005D2FB8">
        <w:rPr>
          <w:b/>
          <w:sz w:val="24"/>
          <w:szCs w:val="24"/>
        </w:rPr>
        <w:t>Живопись одетой модели в интерьере</w:t>
      </w:r>
    </w:p>
    <w:p w:rsidR="005D2FB8" w:rsidRPr="000732AF" w:rsidRDefault="005D2FB8" w:rsidP="005D2FB8">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5D2FB8" w:rsidRPr="005D2FB8" w:rsidRDefault="005D2FB8" w:rsidP="005D2FB8">
      <w:pPr>
        <w:pStyle w:val="aa"/>
        <w:ind w:firstLine="709"/>
        <w:jc w:val="both"/>
        <w:rPr>
          <w:b/>
          <w:sz w:val="24"/>
          <w:szCs w:val="24"/>
        </w:rPr>
      </w:pPr>
    </w:p>
    <w:p w:rsidR="0083042A" w:rsidRPr="005D2FB8" w:rsidRDefault="00DB7C23" w:rsidP="005D2FB8">
      <w:pPr>
        <w:pStyle w:val="aa"/>
        <w:ind w:firstLine="709"/>
        <w:jc w:val="both"/>
        <w:rPr>
          <w:b/>
        </w:rPr>
      </w:pPr>
      <w:r>
        <w:rPr>
          <w:b/>
          <w:sz w:val="24"/>
          <w:szCs w:val="24"/>
        </w:rPr>
        <w:t>Тема 2</w:t>
      </w:r>
      <w:r w:rsidR="005D2FB8" w:rsidRPr="005D2FB8">
        <w:rPr>
          <w:b/>
          <w:sz w:val="24"/>
          <w:szCs w:val="24"/>
        </w:rPr>
        <w:t>. Живопись обнаженной модели с элементами интерьера</w:t>
      </w:r>
      <w:r w:rsidR="00121DC6" w:rsidRPr="005D2FB8">
        <w:rPr>
          <w:b/>
          <w:color w:val="000000"/>
        </w:rPr>
        <w:t xml:space="preserve">. </w:t>
      </w:r>
    </w:p>
    <w:p w:rsidR="002301E9" w:rsidRPr="00032065" w:rsidRDefault="002301E9" w:rsidP="00121DC6">
      <w:pPr>
        <w:widowControl/>
        <w:jc w:val="both"/>
      </w:pPr>
    </w:p>
    <w:p w:rsidR="005D2FB8" w:rsidRPr="000732AF" w:rsidRDefault="005D2FB8" w:rsidP="005D2FB8">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2301E9" w:rsidRPr="00032065" w:rsidRDefault="002301E9" w:rsidP="007F7403">
      <w:pPr>
        <w:pStyle w:val="aa"/>
        <w:jc w:val="both"/>
        <w:rPr>
          <w:b/>
          <w:sz w:val="24"/>
          <w:szCs w:val="24"/>
        </w:rPr>
      </w:pPr>
    </w:p>
    <w:p w:rsidR="00E027EC"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3D21F9" w:rsidRPr="000C1EDC" w:rsidRDefault="003D21F9" w:rsidP="003D21F9">
      <w:pPr>
        <w:widowControl/>
        <w:autoSpaceDE/>
        <w:autoSpaceDN/>
        <w:adjustRightInd/>
        <w:ind w:firstLine="720"/>
        <w:jc w:val="both"/>
        <w:rPr>
          <w:iCs/>
        </w:rPr>
      </w:pPr>
      <w:r w:rsidRPr="000C1ED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0C1EDC">
        <w:rPr>
          <w:iCs/>
        </w:rPr>
        <w:t>аттестации</w:t>
      </w:r>
      <w:proofErr w:type="gramEnd"/>
      <w:r w:rsidRPr="000C1ED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1F9" w:rsidRPr="000C1EDC" w:rsidRDefault="003D21F9" w:rsidP="003D21F9">
      <w:pPr>
        <w:widowControl/>
        <w:tabs>
          <w:tab w:val="left" w:pos="5447"/>
        </w:tabs>
        <w:autoSpaceDE/>
        <w:autoSpaceDN/>
        <w:adjustRightInd/>
      </w:pP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w:t>
      </w:r>
      <w:proofErr w:type="spellStart"/>
      <w:r w:rsidRPr="00032065">
        <w:t>С.П</w:t>
      </w:r>
      <w:proofErr w:type="spellEnd"/>
      <w:r w:rsidRPr="00032065">
        <w:t xml:space="preserve">., Гусева </w:t>
      </w:r>
      <w:proofErr w:type="spellStart"/>
      <w:r w:rsidRPr="00032065">
        <w:t>Е.А</w:t>
      </w:r>
      <w:proofErr w:type="spellEnd"/>
      <w:r w:rsidRPr="00032065">
        <w:t xml:space="preserve">.—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9"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tabs>
          <w:tab w:val="left" w:pos="709"/>
          <w:tab w:val="left" w:pos="851"/>
        </w:tabs>
        <w:ind w:firstLine="426"/>
        <w:jc w:val="both"/>
      </w:pPr>
    </w:p>
    <w:p w:rsidR="00E85D16" w:rsidRDefault="00E85D16" w:rsidP="00E85D16">
      <w:pPr>
        <w:rPr>
          <w:i/>
        </w:rPr>
      </w:pPr>
    </w:p>
    <w:p w:rsidR="00E85D16" w:rsidRPr="00D6699C" w:rsidRDefault="00E85D16" w:rsidP="00E85D16">
      <w:pPr>
        <w:pStyle w:val="a9"/>
        <w:numPr>
          <w:ilvl w:val="0"/>
          <w:numId w:val="17"/>
        </w:numPr>
      </w:pPr>
      <w:r w:rsidRPr="00D6699C">
        <w:t>Щукин Ф.М. Роль цветового зрения в академической живописи [Электронный ресурс]: методические указания/ Щукин Ф.М.—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Оренбург: Оренбургский государственный университет, ЭБС АСВ, 2013.— 35 c.— Режим доступа: http://www.iprbookshop.ru/21669.—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Default="00E85D16" w:rsidP="00E85D16">
      <w:pPr>
        <w:pStyle w:val="a9"/>
        <w:ind w:left="709"/>
      </w:pPr>
    </w:p>
    <w:p w:rsidR="00E85D16" w:rsidRPr="00D6699C" w:rsidRDefault="00E85D16" w:rsidP="00E85D16">
      <w:pPr>
        <w:numPr>
          <w:ilvl w:val="0"/>
          <w:numId w:val="17"/>
        </w:numPr>
      </w:pPr>
      <w:r w:rsidRPr="00D6699C">
        <w:t>Бесчастнов Н.П. Графика пейзажа [Электронный ресурс]: учебное пособие/ Бесчастнов Н.П.—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 </w:t>
      </w:r>
      <w:proofErr w:type="spellStart"/>
      <w:r w:rsidRPr="00D6699C">
        <w:t>Владос</w:t>
      </w:r>
      <w:proofErr w:type="spellEnd"/>
      <w:r w:rsidRPr="00D6699C">
        <w:t xml:space="preserve">, 2012.— 301 c.— Режим доступа: http://www.iprbookshop.ru/14168.—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w:t>
      </w:r>
      <w:proofErr w:type="spellStart"/>
      <w:r w:rsidRPr="00D6699C">
        <w:t>И.В</w:t>
      </w:r>
      <w:proofErr w:type="spellEnd"/>
      <w:r w:rsidRPr="00D6699C">
        <w:t xml:space="preserve">., </w:t>
      </w:r>
      <w:proofErr w:type="spellStart"/>
      <w:r w:rsidRPr="00D6699C">
        <w:t>Шлеюк</w:t>
      </w:r>
      <w:proofErr w:type="spellEnd"/>
      <w:r w:rsidRPr="00D6699C">
        <w:t xml:space="preserve"> </w:t>
      </w:r>
      <w:proofErr w:type="spellStart"/>
      <w:r w:rsidRPr="00D6699C">
        <w:t>С.Г</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Оренбург: Оренбургский государственный университет, ЭБС АСВ, 2014.— 97 c.— Режим доступа: http://www.iprbookshop.ru/33629.—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Садохин</w:t>
      </w:r>
      <w:proofErr w:type="spellEnd"/>
      <w:r w:rsidRPr="00D6699C">
        <w:t xml:space="preserve"> </w:t>
      </w:r>
      <w:proofErr w:type="spellStart"/>
      <w:r w:rsidRPr="00D6699C">
        <w:t>А.П</w:t>
      </w:r>
      <w:proofErr w:type="spellEnd"/>
      <w:r w:rsidRPr="00D6699C">
        <w:t xml:space="preserve">. История мировой культуры [Электронный ресурс]: учебное пособие для студентов высших учебных заведений/ </w:t>
      </w:r>
      <w:proofErr w:type="spellStart"/>
      <w:r w:rsidRPr="00D6699C">
        <w:t>Садохин</w:t>
      </w:r>
      <w:proofErr w:type="spellEnd"/>
      <w:r w:rsidRPr="00D6699C">
        <w:t xml:space="preserve"> </w:t>
      </w:r>
      <w:proofErr w:type="spellStart"/>
      <w:r w:rsidRPr="00D6699C">
        <w:t>А.П</w:t>
      </w:r>
      <w:proofErr w:type="spellEnd"/>
      <w:r w:rsidRPr="00D6699C">
        <w:t xml:space="preserve">., </w:t>
      </w:r>
      <w:proofErr w:type="spellStart"/>
      <w:r w:rsidRPr="00D6699C">
        <w:t>Грушевицкая</w:t>
      </w:r>
      <w:proofErr w:type="spellEnd"/>
      <w:r w:rsidRPr="00D6699C">
        <w:t xml:space="preserve"> Т.Г.—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 ЮНИТИ-ДАНА, 2012.— 975 c.— Режим доступа: http://www.iprbookshop.ru/34438.—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Дорофеева Ю.Ю. Пастельная живопись. Русская реалистическая школа [Электронный ресурс]: учебное пособие/ Дорофеева Ю.Ю., Моисеев А.А.—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 </w:t>
      </w:r>
      <w:proofErr w:type="spellStart"/>
      <w:r w:rsidRPr="00D6699C">
        <w:t>Владос</w:t>
      </w:r>
      <w:proofErr w:type="spellEnd"/>
      <w:r w:rsidRPr="00D6699C">
        <w:t xml:space="preserve">, 2014.— 95 c.— Режим доступа: http://www.iprbookshop.ru/18512.—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Декоративные возможности акварельной живописи [Электронный ресурс]: методические указания/ Смекалов </w:t>
      </w:r>
      <w:proofErr w:type="spellStart"/>
      <w:r w:rsidRPr="00D6699C">
        <w:t>И.В</w:t>
      </w:r>
      <w:proofErr w:type="spellEnd"/>
      <w:r w:rsidRPr="00D6699C">
        <w:t xml:space="preserve">., </w:t>
      </w:r>
      <w:proofErr w:type="spellStart"/>
      <w:r w:rsidRPr="00D6699C">
        <w:t>Шлеюк</w:t>
      </w:r>
      <w:proofErr w:type="spellEnd"/>
      <w:r w:rsidRPr="00D6699C">
        <w:t xml:space="preserve"> </w:t>
      </w:r>
      <w:proofErr w:type="spellStart"/>
      <w:r w:rsidRPr="00D6699C">
        <w:t>С.Г</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Оренбург: Оренбургский государственный университет, ЭБС АСВ, 2013.— 28 c.— Режим доступа: http://www.iprbookshop.ru/21573.—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Копирование произведений классиков модернизма на занятиях живописью [Электронный ресурс]: методические указания/ Смекалов </w:t>
      </w:r>
      <w:proofErr w:type="spellStart"/>
      <w:r w:rsidRPr="00D6699C">
        <w:t>И.В</w:t>
      </w:r>
      <w:proofErr w:type="spellEnd"/>
      <w:r w:rsidRPr="00D6699C">
        <w:t xml:space="preserve">., </w:t>
      </w:r>
      <w:proofErr w:type="spellStart"/>
      <w:r w:rsidRPr="00D6699C">
        <w:t>Шлеюк</w:t>
      </w:r>
      <w:proofErr w:type="spellEnd"/>
      <w:r w:rsidRPr="00D6699C">
        <w:t xml:space="preserve"> </w:t>
      </w:r>
      <w:proofErr w:type="spellStart"/>
      <w:r w:rsidRPr="00D6699C">
        <w:t>С.Г</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Оренбург: Оренбургский государственный университет, ЭБС АСВ, 2013.— 35 c.— Режим доступа: http://www.iprbookshop.ru/21602.—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w:t>
      </w:r>
      <w:proofErr w:type="spellStart"/>
      <w:r w:rsidRPr="00D6699C">
        <w:t>И.В</w:t>
      </w:r>
      <w:proofErr w:type="spellEnd"/>
      <w:r w:rsidRPr="00D6699C">
        <w:t xml:space="preserve">., </w:t>
      </w:r>
      <w:proofErr w:type="spellStart"/>
      <w:r w:rsidRPr="00D6699C">
        <w:t>Шлеюк</w:t>
      </w:r>
      <w:proofErr w:type="spellEnd"/>
      <w:r w:rsidRPr="00D6699C">
        <w:t xml:space="preserve"> </w:t>
      </w:r>
      <w:proofErr w:type="spellStart"/>
      <w:r w:rsidRPr="00D6699C">
        <w:t>С.Г</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Оренбург: Оренбургский государственный университет, ЭБС АСВ, 2013.— 27 c.— Режим доступа: http://www.iprbookshop.ru/21606.—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w:t>
      </w:r>
      <w:proofErr w:type="spellStart"/>
      <w:r w:rsidRPr="00D6699C">
        <w:t>И.В</w:t>
      </w:r>
      <w:proofErr w:type="spellEnd"/>
      <w:r w:rsidRPr="00D6699C">
        <w:t xml:space="preserve">., </w:t>
      </w:r>
      <w:proofErr w:type="spellStart"/>
      <w:r w:rsidRPr="00D6699C">
        <w:t>Шлеюк</w:t>
      </w:r>
      <w:proofErr w:type="spellEnd"/>
      <w:r w:rsidRPr="00D6699C">
        <w:t xml:space="preserve"> </w:t>
      </w:r>
      <w:proofErr w:type="spellStart"/>
      <w:r w:rsidRPr="00D6699C">
        <w:t>С.Г</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Оренбург: Оренбургский государственный университет, ЭБС АСВ, 2014.— 97 c.— Режим доступа: http://www.iprbookshop.ru/33629.—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Макарова М.Н. Пленэрная практика и перспектива [Электронный ресурс]: учебное пособие/ Макарова М.Н.—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 Академический Проект, 2014.— 249 c.— Режим доступа: http://www.iprbookshop.ru/36472.—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Алгазина</w:t>
      </w:r>
      <w:proofErr w:type="spellEnd"/>
      <w:r w:rsidRPr="00D6699C">
        <w:t xml:space="preserve"> </w:t>
      </w:r>
      <w:proofErr w:type="spellStart"/>
      <w:r w:rsidRPr="00D6699C">
        <w:t>Н.В</w:t>
      </w:r>
      <w:proofErr w:type="spellEnd"/>
      <w:r w:rsidRPr="00D6699C">
        <w:t xml:space="preserve">. </w:t>
      </w:r>
      <w:proofErr w:type="spellStart"/>
      <w:r w:rsidRPr="00D6699C">
        <w:t>Цветоведение</w:t>
      </w:r>
      <w:proofErr w:type="spellEnd"/>
      <w:r w:rsidRPr="00D6699C">
        <w:t xml:space="preserve"> и колористика. Часть II. Гармония цвета [Электронный ресурс]: учебное пособие/ </w:t>
      </w:r>
      <w:proofErr w:type="spellStart"/>
      <w:r w:rsidRPr="00D6699C">
        <w:t>Алгазина</w:t>
      </w:r>
      <w:proofErr w:type="spellEnd"/>
      <w:r w:rsidRPr="00D6699C">
        <w:t xml:space="preserve"> </w:t>
      </w:r>
      <w:proofErr w:type="spellStart"/>
      <w:r w:rsidRPr="00D6699C">
        <w:t>Н.В</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Омск: Омский государственный институт сервиса, 2015.— 188 c.— Режим доступа: http://www.iprbookshop.ru/32799.—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Pr="00D6699C" w:rsidRDefault="00E85D16" w:rsidP="00E85D16">
      <w:pPr>
        <w:numPr>
          <w:ilvl w:val="0"/>
          <w:numId w:val="17"/>
        </w:numPr>
        <w:jc w:val="both"/>
      </w:pPr>
      <w:proofErr w:type="spellStart"/>
      <w:r w:rsidRPr="00D6699C">
        <w:t>Шиков</w:t>
      </w:r>
      <w:proofErr w:type="spellEnd"/>
      <w:r w:rsidRPr="00D6699C">
        <w:t xml:space="preserve"> </w:t>
      </w:r>
      <w:proofErr w:type="spellStart"/>
      <w:r w:rsidRPr="00D6699C">
        <w:t>М.Г</w:t>
      </w:r>
      <w:proofErr w:type="spellEnd"/>
      <w:r w:rsidRPr="00D6699C">
        <w:t xml:space="preserve">. Рисунок. Основы композиции и техническая акварель [Электронный ресурс]: учебное пособие/ </w:t>
      </w:r>
      <w:proofErr w:type="spellStart"/>
      <w:r w:rsidRPr="00D6699C">
        <w:t>Шиков</w:t>
      </w:r>
      <w:proofErr w:type="spellEnd"/>
      <w:r w:rsidRPr="00D6699C">
        <w:t xml:space="preserve"> </w:t>
      </w:r>
      <w:proofErr w:type="spellStart"/>
      <w:r w:rsidRPr="00D6699C">
        <w:t>М.Г</w:t>
      </w:r>
      <w:proofErr w:type="spellEnd"/>
      <w:r w:rsidRPr="00D6699C">
        <w:t xml:space="preserve">., </w:t>
      </w:r>
      <w:proofErr w:type="spellStart"/>
      <w:r w:rsidRPr="00D6699C">
        <w:t>Дубовская</w:t>
      </w:r>
      <w:proofErr w:type="spellEnd"/>
      <w:r w:rsidRPr="00D6699C">
        <w:t xml:space="preserve"> </w:t>
      </w:r>
      <w:proofErr w:type="spellStart"/>
      <w:r w:rsidRPr="00D6699C">
        <w:t>Л.Ю</w:t>
      </w:r>
      <w:proofErr w:type="spellEnd"/>
      <w:r w:rsidRPr="00D6699C">
        <w:t>.— Электрон</w:t>
      </w:r>
      <w:proofErr w:type="gramStart"/>
      <w:r w:rsidRPr="00D6699C">
        <w:t>.</w:t>
      </w:r>
      <w:proofErr w:type="gramEnd"/>
      <w:r w:rsidRPr="00D6699C">
        <w:t xml:space="preserve"> </w:t>
      </w:r>
      <w:proofErr w:type="gramStart"/>
      <w:r w:rsidRPr="00D6699C">
        <w:t>т</w:t>
      </w:r>
      <w:proofErr w:type="gramEnd"/>
      <w:r w:rsidRPr="00D6699C">
        <w:t xml:space="preserve">екстовые данные.— Минск: </w:t>
      </w:r>
      <w:proofErr w:type="spellStart"/>
      <w:r w:rsidRPr="00D6699C">
        <w:t>Вышэйшая</w:t>
      </w:r>
      <w:proofErr w:type="spellEnd"/>
      <w:r w:rsidRPr="00D6699C">
        <w:t xml:space="preserve"> школа, 2014.— 168 c.— Режим доступа: http://www.iprbookshop.ru/35538.— </w:t>
      </w:r>
      <w:proofErr w:type="spellStart"/>
      <w:r w:rsidRPr="00D6699C">
        <w:t>ЭБС</w:t>
      </w:r>
      <w:proofErr w:type="spellEnd"/>
      <w:r w:rsidRPr="00D6699C">
        <w:t xml:space="preserve"> «</w:t>
      </w:r>
      <w:proofErr w:type="spellStart"/>
      <w:r w:rsidRPr="00D6699C">
        <w:t>IPRbooks</w:t>
      </w:r>
      <w:proofErr w:type="spellEnd"/>
      <w:r w:rsidRPr="00D6699C">
        <w:t>», по паролю</w:t>
      </w:r>
    </w:p>
    <w:p w:rsidR="00E85D16" w:rsidRDefault="00E85D16" w:rsidP="00E85D16">
      <w:pPr>
        <w:tabs>
          <w:tab w:val="left" w:pos="1701"/>
        </w:tabs>
        <w:jc w:val="both"/>
        <w:rPr>
          <w:i/>
        </w:rPr>
      </w:pPr>
    </w:p>
    <w:p w:rsidR="00E85D16" w:rsidRDefault="00E85D16" w:rsidP="00E85D16">
      <w:pPr>
        <w:tabs>
          <w:tab w:val="left" w:pos="709"/>
          <w:tab w:val="left" w:pos="851"/>
          <w:tab w:val="left" w:pos="993"/>
        </w:tabs>
        <w:jc w:val="both"/>
      </w:pPr>
    </w:p>
    <w:p w:rsidR="00D45446" w:rsidRDefault="00D45446" w:rsidP="00D45446">
      <w:pPr>
        <w:pStyle w:val="a9"/>
      </w:pP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10"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3463DD" w:rsidP="00E85D16">
      <w:pPr>
        <w:numPr>
          <w:ilvl w:val="0"/>
          <w:numId w:val="36"/>
        </w:numPr>
        <w:contextualSpacing/>
        <w:rPr>
          <w:rFonts w:eastAsiaTheme="minorHAnsi"/>
          <w:color w:val="000000" w:themeColor="text1"/>
        </w:rPr>
      </w:pPr>
      <w:hyperlink r:id="rId11"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3463DD" w:rsidP="00E85D16">
      <w:pPr>
        <w:pStyle w:val="a9"/>
        <w:numPr>
          <w:ilvl w:val="0"/>
          <w:numId w:val="36"/>
        </w:numPr>
        <w:rPr>
          <w:rFonts w:eastAsiaTheme="minorHAnsi"/>
          <w:color w:val="000000" w:themeColor="text1"/>
        </w:rPr>
      </w:pPr>
      <w:hyperlink r:id="rId12"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w:t>
        </w:r>
        <w:proofErr w:type="spellStart"/>
        <w:r w:rsidR="000D1FB0" w:rsidRPr="000D1FB0">
          <w:rPr>
            <w:rStyle w:val="ad"/>
            <w:rFonts w:eastAsiaTheme="minorHAnsi"/>
            <w:color w:val="auto"/>
            <w:u w:val="none"/>
          </w:rPr>
          <w:t>А.Л</w:t>
        </w:r>
        <w:proofErr w:type="spellEnd"/>
        <w:r w:rsidR="000D1FB0" w:rsidRPr="000D1FB0">
          <w:rPr>
            <w:rStyle w:val="ad"/>
            <w:rFonts w:eastAsiaTheme="minorHAnsi"/>
            <w:color w:val="auto"/>
            <w:u w:val="none"/>
          </w:rPr>
          <w:t xml:space="preserve">.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proofErr w:type="gramStart"/>
      </w:hyperlink>
      <w:r w:rsidR="00AE7867" w:rsidRPr="000D1FB0">
        <w:rPr>
          <w:rFonts w:eastAsiaTheme="minorHAnsi"/>
          <w:color w:val="000000" w:themeColor="text1"/>
        </w:rPr>
        <w:t>-</w:t>
      </w:r>
      <w:proofErr w:type="gramEnd"/>
      <w:r w:rsidR="00AE7867" w:rsidRPr="000D1FB0">
        <w:rPr>
          <w:rFonts w:eastAsiaTheme="minorHAnsi"/>
          <w:color w:val="000000" w:themeColor="text1"/>
        </w:rPr>
        <w:t>рисунка</w:t>
      </w:r>
    </w:p>
    <w:p w:rsidR="00AE7867" w:rsidRPr="00032065" w:rsidRDefault="003463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w:t>
      </w:r>
      <w:proofErr w:type="gramStart"/>
      <w:r w:rsidR="00B47A28">
        <w:rPr>
          <w:rFonts w:eastAsiaTheme="minorHAnsi"/>
          <w:color w:val="000000" w:themeColor="text1"/>
          <w:u w:val="single"/>
        </w:rPr>
        <w:t>в</w:t>
      </w:r>
      <w:proofErr w:type="gramEnd"/>
      <w:r w:rsidR="00B47A28">
        <w:rPr>
          <w:rFonts w:eastAsiaTheme="minorHAnsi"/>
          <w:color w:val="000000" w:themeColor="text1"/>
          <w:u w:val="single"/>
        </w:rPr>
        <w:t>/к</w:t>
      </w:r>
    </w:p>
    <w:p w:rsidR="00AE7867" w:rsidRPr="00032065" w:rsidRDefault="003463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AE7867" w:rsidRPr="00032065">
          <w:rPr>
            <w:rFonts w:eastAsiaTheme="minorHAnsi"/>
            <w:color w:val="000000" w:themeColor="text1"/>
            <w:u w:val="single"/>
          </w:rPr>
          <w:t>http://surikov-vuz.com/index/faculties/grafika/</w:t>
        </w:r>
      </w:hyperlink>
    </w:p>
    <w:p w:rsidR="00AE7867" w:rsidRPr="00032065" w:rsidRDefault="003463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5" w:history="1">
        <w:r w:rsidR="00AE7867" w:rsidRPr="00032065">
          <w:rPr>
            <w:rFonts w:eastAsiaTheme="minorHAnsi"/>
            <w:color w:val="000000" w:themeColor="text1"/>
            <w:u w:val="single"/>
          </w:rPr>
          <w:t>http://i.booksgid.com/web/online/15541</w:t>
        </w:r>
      </w:hyperlink>
    </w:p>
    <w:p w:rsidR="00AE7867" w:rsidRDefault="003463DD" w:rsidP="00E85D16">
      <w:pPr>
        <w:widowControl/>
        <w:numPr>
          <w:ilvl w:val="0"/>
          <w:numId w:val="36"/>
        </w:numPr>
        <w:autoSpaceDE/>
        <w:autoSpaceDN/>
        <w:adjustRightInd/>
        <w:spacing w:after="200" w:line="276" w:lineRule="auto"/>
        <w:contextualSpacing/>
        <w:rPr>
          <w:rFonts w:eastAsiaTheme="minorHAnsi"/>
          <w:color w:val="000000" w:themeColor="text1"/>
        </w:rPr>
      </w:pPr>
      <w:hyperlink r:id="rId16" w:history="1">
        <w:r w:rsidR="00E85D16" w:rsidRPr="00240BD9">
          <w:rPr>
            <w:rStyle w:val="ad"/>
            <w:rFonts w:eastAsiaTheme="minorHAnsi"/>
          </w:rPr>
          <w:t>http://i.booksgid.com/web/online/43274</w:t>
        </w:r>
      </w:hyperlink>
    </w:p>
    <w:p w:rsidR="00E85D16" w:rsidRPr="00DA2046" w:rsidRDefault="003463DD" w:rsidP="00E85D16">
      <w:pPr>
        <w:pStyle w:val="a9"/>
        <w:numPr>
          <w:ilvl w:val="0"/>
          <w:numId w:val="36"/>
        </w:numPr>
      </w:pPr>
      <w:hyperlink r:id="rId17" w:history="1">
        <w:r w:rsidR="00E85D16" w:rsidRPr="00DA2046">
          <w:rPr>
            <w:rStyle w:val="ad"/>
          </w:rPr>
          <w:t>www.hermitagemuseum.org</w:t>
        </w:r>
      </w:hyperlink>
      <w:r w:rsidR="00E85D16" w:rsidRPr="00DA2046">
        <w:t xml:space="preserve">  - Государственный Эрмитаж в</w:t>
      </w:r>
      <w:proofErr w:type="gramStart"/>
      <w:r w:rsidR="00E85D16" w:rsidRPr="00DA2046">
        <w:t xml:space="preserve"> С</w:t>
      </w:r>
      <w:proofErr w:type="gramEnd"/>
      <w:r w:rsidR="00E85D16" w:rsidRPr="00DA2046">
        <w:t>анкт Петербурге</w:t>
      </w:r>
    </w:p>
    <w:p w:rsidR="00E85D16" w:rsidRPr="00DA2046" w:rsidRDefault="00E85D16" w:rsidP="00E85D16">
      <w:pPr>
        <w:pStyle w:val="a9"/>
        <w:numPr>
          <w:ilvl w:val="0"/>
          <w:numId w:val="36"/>
        </w:numPr>
      </w:pPr>
      <w:proofErr w:type="spellStart"/>
      <w:r w:rsidRPr="00DA2046">
        <w:t>www.musee-orsay.fr</w:t>
      </w:r>
      <w:proofErr w:type="spellEnd"/>
      <w:r w:rsidRPr="00DA2046">
        <w:t xml:space="preserve">  - Музей</w:t>
      </w:r>
      <w:proofErr w:type="gramStart"/>
      <w:r w:rsidRPr="00DA2046">
        <w:t xml:space="preserve"> </w:t>
      </w:r>
      <w:proofErr w:type="spellStart"/>
      <w:r w:rsidRPr="00DA2046">
        <w:t>Д</w:t>
      </w:r>
      <w:proofErr w:type="gramEnd"/>
      <w:r w:rsidRPr="00DA2046">
        <w:t>’Орсе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3463DD" w:rsidP="00E85D16">
      <w:pPr>
        <w:pStyle w:val="a9"/>
        <w:numPr>
          <w:ilvl w:val="0"/>
          <w:numId w:val="36"/>
        </w:numPr>
      </w:pPr>
      <w:hyperlink r:id="rId18"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proofErr w:type="spellStart"/>
      <w:r w:rsidRPr="00DA2046">
        <w:t>mv.vatican.va</w:t>
      </w:r>
      <w:proofErr w:type="spellEnd"/>
      <w:r w:rsidRPr="00DA2046">
        <w:t xml:space="preserve">   - </w:t>
      </w:r>
      <w:proofErr w:type="spellStart"/>
      <w:r w:rsidRPr="00DA2046">
        <w:t>Ватиканский</w:t>
      </w:r>
      <w:proofErr w:type="spellEnd"/>
      <w:r w:rsidRPr="00DA2046">
        <w:t xml:space="preserve"> музей, Рим</w:t>
      </w:r>
    </w:p>
    <w:p w:rsidR="00E85D16" w:rsidRPr="00DA2046" w:rsidRDefault="003463DD" w:rsidP="00E85D16">
      <w:pPr>
        <w:pStyle w:val="a9"/>
        <w:numPr>
          <w:ilvl w:val="0"/>
          <w:numId w:val="36"/>
        </w:numPr>
      </w:pPr>
      <w:hyperlink r:id="rId19"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20"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6557B" w:rsidP="00DB7C23">
      <w:pPr>
        <w:widowControl/>
        <w:ind w:left="709"/>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3D21F9" w:rsidRPr="001E6562" w:rsidRDefault="003D21F9" w:rsidP="003D21F9">
      <w:pPr>
        <w:ind w:firstLine="720"/>
        <w:jc w:val="both"/>
      </w:pPr>
      <w:proofErr w:type="gramStart"/>
      <w:r w:rsidRPr="001E6562">
        <w:t>Подробные методические указания для обучающихся  см. в  учебно-методическом пособии Дементьевой Ю.В., Павловой С.А. «</w:t>
      </w:r>
      <w:r w:rsidRPr="001E6562">
        <w:rPr>
          <w:bCs/>
          <w:iCs/>
        </w:rPr>
        <w:t>Методические указания по освоению дисциплин для обучающихся по программам высшего образования», которое р</w:t>
      </w:r>
      <w:r w:rsidRPr="001E6562">
        <w:rPr>
          <w:bCs/>
        </w:rPr>
        <w:t>азмещено в электронной информационно-образовательной среде вуза.</w:t>
      </w:r>
      <w:proofErr w:type="gramEnd"/>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DB7C23">
        <w:t>Живопись в процессе подготовки магистра</w:t>
      </w:r>
      <w:r w:rsidR="008C67FF">
        <w:t xml:space="preserve"> декоративно-прикладного искусства и народных промыслов</w:t>
      </w:r>
      <w:r w:rsidRPr="00032065">
        <w:t>» 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8C67FF">
        <w:rPr>
          <w:b/>
        </w:rPr>
        <w:t xml:space="preserve"> Живопись в процессе подготовки магистра декоративно-прикладного искусства и народных промыслов</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8C67FF" w:rsidP="00027A61">
            <w:r>
              <w:t>О</w:t>
            </w:r>
            <w:r w:rsidR="00193CE8" w:rsidRPr="00B331E8">
              <w:t>ПК-</w:t>
            </w:r>
            <w:r>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8C67FF">
              <w:t xml:space="preserve">композиционного решения </w:t>
            </w:r>
            <w:r w:rsidR="00E85D16">
              <w:t xml:space="preserve"> живописи.</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A56F72">
            <w:r w:rsidRPr="002C4A67">
              <w:t xml:space="preserve">Оценка </w:t>
            </w:r>
            <w:r>
              <w:t>конструктивного построения, пропорций и светотеневой моделировки</w:t>
            </w:r>
            <w:r w:rsidRPr="00A56F72">
              <w:t xml:space="preserve"> основных форм</w:t>
            </w:r>
            <w:r w:rsidR="00E85D16">
              <w:t>, колористическое решение живописи.</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E85D16" w:rsidRPr="00651678" w:rsidRDefault="00E85D16" w:rsidP="00E85D16">
      <w:pPr>
        <w:widowControl/>
        <w:numPr>
          <w:ilvl w:val="0"/>
          <w:numId w:val="30"/>
        </w:numPr>
        <w:autoSpaceDE/>
        <w:autoSpaceDN/>
        <w:adjustRightInd/>
        <w:contextualSpacing/>
        <w:jc w:val="both"/>
      </w:pPr>
      <w:r w:rsidRPr="00651678">
        <w:t>Какие знаете живописные техники, их отличия и способы работы;</w:t>
      </w:r>
    </w:p>
    <w:p w:rsidR="00E85D16" w:rsidRPr="00651678" w:rsidRDefault="00E85D16" w:rsidP="00E85D16">
      <w:pPr>
        <w:widowControl/>
        <w:numPr>
          <w:ilvl w:val="0"/>
          <w:numId w:val="30"/>
        </w:numPr>
        <w:autoSpaceDE/>
        <w:autoSpaceDN/>
        <w:adjustRightInd/>
        <w:contextualSpacing/>
        <w:jc w:val="both"/>
      </w:pPr>
      <w:r w:rsidRPr="00651678">
        <w:t>Какие знаете композиционные закономерности и их применение при работе;</w:t>
      </w:r>
    </w:p>
    <w:p w:rsidR="00E85D16" w:rsidRPr="00651678" w:rsidRDefault="00E85D16" w:rsidP="00E85D16">
      <w:pPr>
        <w:widowControl/>
        <w:numPr>
          <w:ilvl w:val="0"/>
          <w:numId w:val="30"/>
        </w:numPr>
        <w:autoSpaceDE/>
        <w:autoSpaceDN/>
        <w:adjustRightInd/>
        <w:contextualSpacing/>
        <w:jc w:val="both"/>
      </w:pPr>
      <w:r w:rsidRPr="00651678">
        <w:t xml:space="preserve">Какие знаете основные, контрастные и дополнительные цвета и их значение при работе; </w:t>
      </w:r>
    </w:p>
    <w:p w:rsidR="00E85D16" w:rsidRPr="00651678" w:rsidRDefault="00E85D16" w:rsidP="00E85D16">
      <w:pPr>
        <w:widowControl/>
        <w:numPr>
          <w:ilvl w:val="0"/>
          <w:numId w:val="30"/>
        </w:numPr>
        <w:autoSpaceDE/>
        <w:autoSpaceDN/>
        <w:adjustRightInd/>
        <w:contextualSpacing/>
        <w:jc w:val="both"/>
      </w:pPr>
      <w:r w:rsidRPr="00651678">
        <w:t xml:space="preserve">Значение </w:t>
      </w:r>
      <w:proofErr w:type="gramStart"/>
      <w:r w:rsidRPr="00651678">
        <w:t>тепло</w:t>
      </w:r>
      <w:r w:rsidR="008C67FF">
        <w:t>-</w:t>
      </w:r>
      <w:r w:rsidRPr="00651678">
        <w:t>хол</w:t>
      </w:r>
      <w:r w:rsidR="008C67FF">
        <w:t>одности</w:t>
      </w:r>
      <w:proofErr w:type="gramEnd"/>
      <w:r w:rsidR="008C67FF">
        <w:t xml:space="preserve"> при цветовой моделировке</w:t>
      </w:r>
      <w:r w:rsidRPr="00651678">
        <w:t xml:space="preserve"> формы;</w:t>
      </w:r>
    </w:p>
    <w:p w:rsidR="00E85D16" w:rsidRPr="00651678" w:rsidRDefault="00E85D16" w:rsidP="00E85D16">
      <w:pPr>
        <w:widowControl/>
        <w:numPr>
          <w:ilvl w:val="0"/>
          <w:numId w:val="30"/>
        </w:numPr>
        <w:autoSpaceDE/>
        <w:autoSpaceDN/>
        <w:adjustRightInd/>
        <w:contextualSpacing/>
        <w:jc w:val="both"/>
      </w:pPr>
      <w:r w:rsidRPr="00651678">
        <w:t>Что такое общий тон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такое и как применяется при работе закон краевого контраста.</w:t>
      </w:r>
    </w:p>
    <w:p w:rsidR="00E85D16" w:rsidRPr="00651678" w:rsidRDefault="00E85D16" w:rsidP="00E85D16">
      <w:pPr>
        <w:widowControl/>
        <w:numPr>
          <w:ilvl w:val="0"/>
          <w:numId w:val="30"/>
        </w:numPr>
        <w:autoSpaceDE/>
        <w:autoSpaceDN/>
        <w:adjustRightInd/>
        <w:contextualSpacing/>
        <w:jc w:val="both"/>
      </w:pPr>
      <w:r w:rsidRPr="00651678">
        <w:t>В чём заключается колористическое решение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необходимо знать, приступая к работе над портретом в технике акварельная живопись.</w:t>
      </w:r>
    </w:p>
    <w:p w:rsidR="00E85D16" w:rsidRPr="00651678" w:rsidRDefault="00E85D16" w:rsidP="00E85D16">
      <w:pPr>
        <w:widowControl/>
        <w:numPr>
          <w:ilvl w:val="0"/>
          <w:numId w:val="30"/>
        </w:numPr>
        <w:autoSpaceDE/>
        <w:autoSpaceDN/>
        <w:adjustRightInd/>
        <w:contextualSpacing/>
        <w:jc w:val="both"/>
      </w:pPr>
      <w:r w:rsidRPr="00651678">
        <w:t>Что является предпочтительным при решении первого плана в сложно-композиционном натюрморте.</w:t>
      </w:r>
    </w:p>
    <w:p w:rsidR="00E85D16" w:rsidRDefault="00E85D16" w:rsidP="00E85D16">
      <w:pPr>
        <w:widowControl/>
        <w:numPr>
          <w:ilvl w:val="0"/>
          <w:numId w:val="30"/>
        </w:numPr>
        <w:autoSpaceDE/>
        <w:autoSpaceDN/>
        <w:adjustRightInd/>
        <w:contextualSpacing/>
        <w:jc w:val="both"/>
      </w:pPr>
      <w:r w:rsidRPr="00651678">
        <w:t xml:space="preserve"> В работе над фигурой в интерьере возможно ли применение фактур, выполненных в смешанной технике.</w:t>
      </w:r>
    </w:p>
    <w:p w:rsidR="00E85D16" w:rsidRPr="00462E6D" w:rsidRDefault="00E85D16" w:rsidP="00E85D16">
      <w:pPr>
        <w:widowControl/>
        <w:autoSpaceDE/>
        <w:autoSpaceDN/>
        <w:adjustRightInd/>
        <w:ind w:left="720"/>
        <w:contextualSpacing/>
        <w:jc w:val="both"/>
      </w:pPr>
    </w:p>
    <w:p w:rsidR="00287456" w:rsidRDefault="00287456" w:rsidP="00027A61">
      <w:pPr>
        <w:rPr>
          <w:b/>
        </w:rPr>
      </w:pPr>
    </w:p>
    <w:p w:rsidR="00027A61" w:rsidRPr="00B870BD" w:rsidRDefault="00027A61" w:rsidP="00034A08">
      <w:pPr>
        <w:ind w:firstLine="708"/>
        <w:jc w:val="both"/>
        <w:rPr>
          <w:u w:val="single"/>
        </w:rPr>
      </w:pPr>
      <w:r w:rsidRPr="00B870BD">
        <w:rPr>
          <w:u w:val="single"/>
        </w:rPr>
        <w:t>Типовые контрольные задани</w:t>
      </w:r>
      <w:r w:rsidR="00287456">
        <w:rPr>
          <w:u w:val="single"/>
        </w:rPr>
        <w:t>я для проверки умений и навыков</w:t>
      </w:r>
      <w:r w:rsidR="002A3C0F">
        <w:rPr>
          <w:u w:val="single"/>
        </w:rPr>
        <w:t xml:space="preserve"> студентов  </w:t>
      </w:r>
      <w:r w:rsidRPr="00B870B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 xml:space="preserve">е на промежуточный просмотр – 2 </w:t>
      </w:r>
      <w:r w:rsidRPr="007817C6">
        <w:rPr>
          <w:u w:val="single"/>
        </w:rPr>
        <w:t>семестр (зачёт).</w:t>
      </w:r>
      <w:r w:rsidR="00E16C8B">
        <w:rPr>
          <w:u w:val="single"/>
        </w:rPr>
        <w:t xml:space="preserve"> </w:t>
      </w:r>
    </w:p>
    <w:p w:rsidR="00027A61" w:rsidRPr="00B870BD" w:rsidRDefault="00027A61" w:rsidP="00027A61">
      <w:pPr>
        <w:jc w:val="both"/>
        <w:rPr>
          <w:u w:val="single"/>
        </w:rPr>
      </w:pPr>
    </w:p>
    <w:p w:rsidR="00E85D16" w:rsidRDefault="00027A61" w:rsidP="00E85D16">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E85D16" w:rsidRDefault="00E85D16" w:rsidP="00E85D16">
      <w:pPr>
        <w:pStyle w:val="aa"/>
        <w:rPr>
          <w:b/>
          <w:sz w:val="24"/>
          <w:szCs w:val="24"/>
        </w:rPr>
      </w:pPr>
      <w:r w:rsidRPr="00E85D16">
        <w:rPr>
          <w:sz w:val="24"/>
          <w:szCs w:val="24"/>
          <w:u w:val="single"/>
        </w:rPr>
        <w:t>Задан</w:t>
      </w:r>
      <w:r w:rsidR="008C67FF">
        <w:rPr>
          <w:sz w:val="24"/>
          <w:szCs w:val="24"/>
          <w:u w:val="single"/>
        </w:rPr>
        <w:t>ие на промежуточный просмотр – 2</w:t>
      </w:r>
      <w:r w:rsidRPr="00E85D16">
        <w:rPr>
          <w:sz w:val="24"/>
          <w:szCs w:val="24"/>
          <w:u w:val="single"/>
        </w:rPr>
        <w:t xml:space="preserve"> семестр (зачёт).</w:t>
      </w:r>
    </w:p>
    <w:p w:rsidR="00E85D16" w:rsidRDefault="00E85D16" w:rsidP="00E85D16">
      <w:pPr>
        <w:pStyle w:val="aa"/>
        <w:ind w:firstLine="709"/>
        <w:jc w:val="both"/>
        <w:rPr>
          <w:b/>
          <w:sz w:val="24"/>
          <w:szCs w:val="24"/>
        </w:rPr>
      </w:pPr>
      <w:r w:rsidRPr="005D2FB8">
        <w:rPr>
          <w:b/>
          <w:sz w:val="24"/>
          <w:szCs w:val="24"/>
        </w:rPr>
        <w:t>Тема 3. Живопись одетой модели в интерьере</w:t>
      </w:r>
    </w:p>
    <w:p w:rsidR="00E85D16" w:rsidRPr="000732AF" w:rsidRDefault="008C67FF" w:rsidP="00E85D16">
      <w:pPr>
        <w:ind w:firstLine="709"/>
        <w:jc w:val="both"/>
        <w:rPr>
          <w:b/>
        </w:rPr>
      </w:pPr>
      <w:r>
        <w:rPr>
          <w:color w:val="000000"/>
        </w:rPr>
        <w:t>Задание 2</w:t>
      </w:r>
      <w:r w:rsidR="00E85D16" w:rsidRPr="000732AF">
        <w:rPr>
          <w:color w:val="000000"/>
        </w:rPr>
        <w:t xml:space="preserve"> семестра. Выполняется этюд фигуры натурщика  на фоне драпировок. Выполняется</w:t>
      </w:r>
      <w:r w:rsidR="00E85D16">
        <w:rPr>
          <w:color w:val="000000"/>
        </w:rPr>
        <w:t xml:space="preserve"> на обтянутом бумагой планшете 60х8</w:t>
      </w:r>
      <w:r w:rsidR="00E85D16" w:rsidRPr="000732AF">
        <w:rPr>
          <w:color w:val="000000"/>
        </w:rPr>
        <w:t xml:space="preserve">0 см. </w:t>
      </w:r>
      <w:r w:rsidR="00E85D16" w:rsidRPr="000732AF">
        <w:t xml:space="preserve">Задача в конструктивное построение фигуры цветом и тоном, выявлении влияние цвета фона на живописную трактовку фигуры. </w:t>
      </w:r>
      <w:r w:rsidR="00E85D16"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5D2FB8" w:rsidRDefault="00E85D16" w:rsidP="00E85D16">
      <w:pPr>
        <w:pStyle w:val="aa"/>
        <w:ind w:firstLine="709"/>
        <w:jc w:val="both"/>
        <w:rPr>
          <w:b/>
          <w:sz w:val="24"/>
          <w:szCs w:val="24"/>
        </w:rPr>
      </w:pPr>
    </w:p>
    <w:p w:rsidR="00E85D16" w:rsidRPr="005D2FB8" w:rsidRDefault="00E85D16" w:rsidP="00E85D16">
      <w:pPr>
        <w:pStyle w:val="aa"/>
        <w:ind w:firstLine="709"/>
        <w:jc w:val="both"/>
        <w:rPr>
          <w:b/>
        </w:rPr>
      </w:pPr>
      <w:r w:rsidRPr="005D2FB8">
        <w:rPr>
          <w:b/>
          <w:sz w:val="24"/>
          <w:szCs w:val="24"/>
        </w:rPr>
        <w:t>Тема 4. Живопись обнаженной модели с элементами интерьера</w:t>
      </w:r>
      <w:r w:rsidRPr="005D2FB8">
        <w:rPr>
          <w:b/>
          <w:color w:val="000000"/>
        </w:rPr>
        <w:t xml:space="preserve">. </w:t>
      </w:r>
    </w:p>
    <w:p w:rsidR="00E85D16" w:rsidRPr="00032065" w:rsidRDefault="00E85D16" w:rsidP="00E85D16">
      <w:pPr>
        <w:widowControl/>
        <w:jc w:val="both"/>
      </w:pPr>
    </w:p>
    <w:p w:rsidR="00E85D16" w:rsidRPr="000732AF" w:rsidRDefault="00E85D16" w:rsidP="00E85D16">
      <w:pPr>
        <w:ind w:firstLine="709"/>
        <w:jc w:val="both"/>
        <w:rPr>
          <w:b/>
        </w:rPr>
      </w:pPr>
      <w:r>
        <w:rPr>
          <w:color w:val="000000"/>
        </w:rPr>
        <w:t>К</w:t>
      </w:r>
      <w:r w:rsidR="008C67FF">
        <w:rPr>
          <w:color w:val="000000"/>
        </w:rPr>
        <w:t>онтрольное задание 2</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032065" w:rsidRDefault="00E85D16" w:rsidP="00E85D16">
      <w:pPr>
        <w:pStyle w:val="aa"/>
        <w:jc w:val="both"/>
        <w:rPr>
          <w:b/>
          <w:sz w:val="24"/>
          <w:szCs w:val="24"/>
        </w:rPr>
      </w:pPr>
    </w:p>
    <w:p w:rsidR="00E85D16" w:rsidRDefault="00E85D16" w:rsidP="00E85D16">
      <w:pPr>
        <w:pStyle w:val="aa"/>
        <w:ind w:firstLine="1276"/>
        <w:jc w:val="both"/>
        <w:rPr>
          <w:sz w:val="24"/>
          <w:szCs w:val="24"/>
        </w:rPr>
      </w:pPr>
    </w:p>
    <w:p w:rsidR="00E85D16" w:rsidRPr="00B870BD" w:rsidRDefault="00027A61" w:rsidP="00E85D16">
      <w:pPr>
        <w:pStyle w:val="aa"/>
        <w:jc w:val="both"/>
      </w:pPr>
      <w:r w:rsidRPr="00B870BD">
        <w:rPr>
          <w:b/>
          <w:sz w:val="24"/>
          <w:szCs w:val="24"/>
        </w:rPr>
        <w:t xml:space="preserve">      </w:t>
      </w:r>
    </w:p>
    <w:p w:rsidR="00027A61" w:rsidRPr="00B870BD" w:rsidRDefault="00027A61" w:rsidP="006B76F7">
      <w:pPr>
        <w:pStyle w:val="aa"/>
        <w:ind w:firstLine="709"/>
        <w:jc w:val="both"/>
      </w:pPr>
    </w:p>
    <w:sectPr w:rsidR="00027A61" w:rsidRPr="00B870BD" w:rsidSect="004E0710">
      <w:footerReference w:type="default" r:id="rId21"/>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8E2" w:rsidRDefault="00CE38E2" w:rsidP="00700678">
      <w:r>
        <w:separator/>
      </w:r>
    </w:p>
  </w:endnote>
  <w:endnote w:type="continuationSeparator" w:id="0">
    <w:p w:rsidR="00CE38E2" w:rsidRDefault="00CE38E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E13" w:rsidRDefault="00B96E13">
    <w:pPr>
      <w:pStyle w:val="a6"/>
      <w:jc w:val="center"/>
    </w:pPr>
  </w:p>
  <w:p w:rsidR="00B96E13" w:rsidRDefault="00B96E1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8E2" w:rsidRDefault="00CE38E2" w:rsidP="00700678">
      <w:r>
        <w:separator/>
      </w:r>
    </w:p>
  </w:footnote>
  <w:footnote w:type="continuationSeparator" w:id="0">
    <w:p w:rsidR="00CE38E2" w:rsidRDefault="00CE38E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C42246"/>
    <w:multiLevelType w:val="hybridMultilevel"/>
    <w:tmpl w:val="96CA35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1"/>
  </w:num>
  <w:num w:numId="4">
    <w:abstractNumId w:val="11"/>
  </w:num>
  <w:num w:numId="5">
    <w:abstractNumId w:val="12"/>
  </w:num>
  <w:num w:numId="6">
    <w:abstractNumId w:val="18"/>
  </w:num>
  <w:num w:numId="7">
    <w:abstractNumId w:val="7"/>
  </w:num>
  <w:num w:numId="8">
    <w:abstractNumId w:val="36"/>
  </w:num>
  <w:num w:numId="9">
    <w:abstractNumId w:val="21"/>
  </w:num>
  <w:num w:numId="10">
    <w:abstractNumId w:val="6"/>
  </w:num>
  <w:num w:numId="11">
    <w:abstractNumId w:val="35"/>
  </w:num>
  <w:num w:numId="12">
    <w:abstractNumId w:val="32"/>
  </w:num>
  <w:num w:numId="13">
    <w:abstractNumId w:val="9"/>
  </w:num>
  <w:num w:numId="14">
    <w:abstractNumId w:val="33"/>
  </w:num>
  <w:num w:numId="15">
    <w:abstractNumId w:val="28"/>
  </w:num>
  <w:num w:numId="16">
    <w:abstractNumId w:val="23"/>
  </w:num>
  <w:num w:numId="17">
    <w:abstractNumId w:val="25"/>
  </w:num>
  <w:num w:numId="18">
    <w:abstractNumId w:val="30"/>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1"/>
  </w:num>
  <w:num w:numId="27">
    <w:abstractNumId w:val="34"/>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2025"/>
    <w:rsid w:val="00135436"/>
    <w:rsid w:val="00140367"/>
    <w:rsid w:val="00141E08"/>
    <w:rsid w:val="001434F2"/>
    <w:rsid w:val="00147012"/>
    <w:rsid w:val="0015090A"/>
    <w:rsid w:val="0015356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1C35"/>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463DD"/>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1F9"/>
    <w:rsid w:val="003D2826"/>
    <w:rsid w:val="003D3D77"/>
    <w:rsid w:val="003D4321"/>
    <w:rsid w:val="003E1D9A"/>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E41"/>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31E2"/>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C67FF"/>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96E13"/>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8E2"/>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23"/>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4B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academic_drawing" TargetMode="External"/><Relationship Id="rId18" Type="http://schemas.openxmlformats.org/officeDocument/2006/relationships/hyperlink" Target="http://www.arts-museum.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ghpa.ru/" TargetMode="External"/><Relationship Id="rId17" Type="http://schemas.openxmlformats.org/officeDocument/2006/relationships/hyperlink" Target="http://www.hermitagemuseum.org" TargetMode="External"/><Relationship Id="rId2" Type="http://schemas.openxmlformats.org/officeDocument/2006/relationships/numbering" Target="numbering.xml"/><Relationship Id="rId16" Type="http://schemas.openxmlformats.org/officeDocument/2006/relationships/hyperlink" Target="http://i.booksgid.com/web/online/43274" TargetMode="External"/><Relationship Id="rId20" Type="http://schemas.openxmlformats.org/officeDocument/2006/relationships/hyperlink" Target="http://tonkosti.ru/%D0%93%D0%B0%D0%BB%D0%B5%D1%80%D0%B5%D1%8F_%D0%A3%D1%84%D1%84%D0%B8%D1%86%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ghpu.ru/education/obshchevuzovskie-kafedry/kafedra-akademicheskij-risunok/o-kafedre-ar" TargetMode="External"/><Relationship Id="rId5" Type="http://schemas.openxmlformats.org/officeDocument/2006/relationships/settings" Target="settings.xml"/><Relationship Id="rId15" Type="http://schemas.openxmlformats.org/officeDocument/2006/relationships/hyperlink" Target="http://i.booksgid.com/web/online/15541" TargetMode="External"/><Relationship Id="rId23" Type="http://schemas.openxmlformats.org/officeDocument/2006/relationships/theme" Target="theme/theme1.xml"/><Relationship Id="rId10" Type="http://schemas.openxmlformats.org/officeDocument/2006/relationships/hyperlink" Target="http://www.iprbookshop.ru" TargetMode="External"/><Relationship Id="rId19" Type="http://schemas.openxmlformats.org/officeDocument/2006/relationships/hyperlink" Target="http://www.szepmuveszeti.hu" TargetMode="External"/><Relationship Id="rId4" Type="http://schemas.microsoft.com/office/2007/relationships/stylesWithEffects" Target="stylesWithEffects.xml"/><Relationship Id="rId9" Type="http://schemas.openxmlformats.org/officeDocument/2006/relationships/hyperlink" Target="http://www.iprbookshop.ru/48014" TargetMode="External"/><Relationship Id="rId14" Type="http://schemas.openxmlformats.org/officeDocument/2006/relationships/hyperlink" Target="http://surikov-vuz.com/index/faculties/grafik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02E64-B6DF-427C-806D-6BB0922C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4911</Words>
  <Characters>27997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15</cp:revision>
  <cp:lastPrinted>2016-11-24T21:27:00Z</cp:lastPrinted>
  <dcterms:created xsi:type="dcterms:W3CDTF">2021-09-12T15:20:00Z</dcterms:created>
  <dcterms:modified xsi:type="dcterms:W3CDTF">2022-09-09T11:21:00Z</dcterms:modified>
</cp:coreProperties>
</file>